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line="520" w:lineRule="exact"/>
        <w:jc w:val="center"/>
        <w:rPr>
          <w:rFonts w:ascii="方正小标宋简体" w:hAnsi="方正小标宋简体" w:eastAsia="方正小标宋简体" w:cs="方正小标宋简体"/>
          <w:color w:val="auto"/>
          <w:sz w:val="36"/>
          <w:szCs w:val="36"/>
          <w:highlight w:val="none"/>
        </w:rPr>
      </w:pPr>
      <w:r>
        <w:rPr>
          <w:rFonts w:hint="eastAsia" w:ascii="方正小标宋简体" w:hAnsi="方正小标宋简体" w:eastAsia="方正小标宋简体" w:cs="方正小标宋简体"/>
          <w:color w:val="auto"/>
          <w:sz w:val="36"/>
          <w:szCs w:val="36"/>
          <w:highlight w:val="none"/>
        </w:rPr>
        <w:t>违反《中华人民共和国数据安全法》处罚裁量基准</w:t>
      </w:r>
    </w:p>
    <w:p>
      <w:pPr>
        <w:pStyle w:val="5"/>
        <w:widowControl/>
        <w:spacing w:line="520" w:lineRule="exact"/>
        <w:jc w:val="center"/>
        <w:rPr>
          <w:rFonts w:ascii="方正小标宋简体" w:hAnsi="方正小标宋简体" w:eastAsia="方正小标宋简体" w:cs="方正小标宋简体"/>
          <w:color w:val="auto"/>
          <w:sz w:val="36"/>
          <w:szCs w:val="36"/>
          <w:highlight w:val="none"/>
        </w:rPr>
      </w:pPr>
    </w:p>
    <w:tbl>
      <w:tblPr>
        <w:tblStyle w:val="7"/>
        <w:tblW w:w="8803" w:type="dxa"/>
        <w:tblInd w:w="-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1303"/>
        <w:gridCol w:w="1812"/>
        <w:gridCol w:w="2365"/>
        <w:gridCol w:w="2077"/>
        <w:gridCol w:w="12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cantSplit/>
          <w:trHeight w:val="195" w:hRule="atLeast"/>
          <w:tblHeader/>
        </w:trPr>
        <w:tc>
          <w:tcPr>
            <w:tcW w:w="1303" w:type="dxa"/>
            <w:tcBorders>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heme="minorEastAsia" w:hAnsiTheme="minorEastAsia" w:cstheme="minorEastAsia"/>
                <w:b/>
                <w:color w:val="auto"/>
                <w:kern w:val="0"/>
                <w:szCs w:val="21"/>
                <w:highlight w:val="none"/>
                <w:lang w:bidi="ar"/>
              </w:rPr>
            </w:pPr>
            <w:r>
              <w:rPr>
                <w:rFonts w:hint="eastAsia" w:asciiTheme="minorEastAsia" w:hAnsiTheme="minorEastAsia" w:cstheme="minorEastAsia"/>
                <w:b/>
                <w:color w:val="auto"/>
                <w:kern w:val="0"/>
                <w:szCs w:val="21"/>
                <w:highlight w:val="none"/>
                <w:lang w:bidi="ar"/>
              </w:rPr>
              <w:t>编  码</w:t>
            </w:r>
          </w:p>
        </w:tc>
        <w:tc>
          <w:tcPr>
            <w:tcW w:w="1812" w:type="dxa"/>
            <w:tcBorders>
              <w:left w:val="single" w:color="000000" w:sz="4" w:space="0"/>
              <w:bottom w:val="single" w:color="auto" w:sz="4" w:space="0"/>
              <w:right w:val="single" w:color="000000" w:sz="4" w:space="0"/>
            </w:tcBorders>
            <w:tcMar>
              <w:top w:w="15" w:type="dxa"/>
              <w:left w:w="15" w:type="dxa"/>
              <w:right w:w="15" w:type="dxa"/>
            </w:tcMar>
          </w:tcPr>
          <w:p>
            <w:pPr>
              <w:widowControl/>
              <w:spacing w:line="300" w:lineRule="exact"/>
              <w:jc w:val="center"/>
              <w:textAlignment w:val="center"/>
              <w:rPr>
                <w:rFonts w:asciiTheme="minorEastAsia" w:hAnsiTheme="minorEastAsia" w:cstheme="minorEastAsia"/>
                <w:b/>
                <w:color w:val="auto"/>
                <w:kern w:val="0"/>
                <w:szCs w:val="21"/>
                <w:highlight w:val="none"/>
                <w:lang w:bidi="ar"/>
              </w:rPr>
            </w:pPr>
            <w:r>
              <w:rPr>
                <w:rFonts w:hint="eastAsia" w:asciiTheme="minorEastAsia" w:hAnsiTheme="minorEastAsia" w:cstheme="minorEastAsia"/>
                <w:b/>
                <w:color w:val="auto"/>
                <w:kern w:val="0"/>
                <w:szCs w:val="21"/>
                <w:highlight w:val="none"/>
                <w:lang w:bidi="ar"/>
              </w:rPr>
              <w:t>违法行为</w:t>
            </w:r>
          </w:p>
        </w:tc>
        <w:tc>
          <w:tcPr>
            <w:tcW w:w="2365" w:type="dxa"/>
            <w:tcBorders>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heme="minorEastAsia" w:hAnsiTheme="minorEastAsia" w:cstheme="minorEastAsia"/>
                <w:b/>
                <w:color w:val="auto"/>
                <w:kern w:val="0"/>
                <w:szCs w:val="21"/>
                <w:highlight w:val="none"/>
                <w:lang w:bidi="ar"/>
              </w:rPr>
            </w:pPr>
            <w:r>
              <w:rPr>
                <w:rFonts w:hint="eastAsia" w:asciiTheme="minorEastAsia" w:hAnsiTheme="minorEastAsia" w:cstheme="minorEastAsia"/>
                <w:b/>
                <w:color w:val="auto"/>
                <w:kern w:val="0"/>
                <w:szCs w:val="21"/>
                <w:highlight w:val="none"/>
                <w:lang w:bidi="ar"/>
              </w:rPr>
              <w:t>法律依据</w:t>
            </w:r>
          </w:p>
        </w:tc>
        <w:tc>
          <w:tcPr>
            <w:tcW w:w="2077" w:type="dxa"/>
            <w:tcBorders>
              <w:left w:val="single" w:color="000000" w:sz="4" w:space="0"/>
              <w:bottom w:val="single" w:color="auto" w:sz="4" w:space="0"/>
              <w:right w:val="single" w:color="000000" w:sz="4" w:space="0"/>
            </w:tcBorders>
            <w:tcMar>
              <w:top w:w="15" w:type="dxa"/>
              <w:left w:w="15" w:type="dxa"/>
              <w:right w:w="15" w:type="dxa"/>
            </w:tcMar>
          </w:tcPr>
          <w:p>
            <w:pPr>
              <w:widowControl/>
              <w:spacing w:line="300" w:lineRule="exact"/>
              <w:jc w:val="center"/>
              <w:textAlignment w:val="center"/>
              <w:rPr>
                <w:rFonts w:asciiTheme="minorEastAsia" w:hAnsiTheme="minorEastAsia" w:cstheme="minorEastAsia"/>
                <w:b/>
                <w:color w:val="auto"/>
                <w:kern w:val="0"/>
                <w:szCs w:val="21"/>
                <w:highlight w:val="none"/>
                <w:lang w:bidi="ar"/>
              </w:rPr>
            </w:pPr>
            <w:r>
              <w:rPr>
                <w:rFonts w:hint="eastAsia" w:asciiTheme="minorEastAsia" w:hAnsiTheme="minorEastAsia" w:cstheme="minorEastAsia"/>
                <w:b/>
                <w:color w:val="auto"/>
                <w:kern w:val="0"/>
                <w:szCs w:val="21"/>
                <w:highlight w:val="none"/>
                <w:lang w:bidi="ar"/>
              </w:rPr>
              <w:t>违法情节</w:t>
            </w:r>
          </w:p>
        </w:tc>
        <w:tc>
          <w:tcPr>
            <w:tcW w:w="1246" w:type="dxa"/>
            <w:tcBorders>
              <w:left w:val="single" w:color="000000" w:sz="4" w:space="0"/>
              <w:bottom w:val="single" w:color="auto" w:sz="4" w:space="0"/>
            </w:tcBorders>
            <w:tcMar>
              <w:top w:w="15" w:type="dxa"/>
              <w:left w:w="15" w:type="dxa"/>
              <w:right w:w="15" w:type="dxa"/>
            </w:tcMar>
          </w:tcPr>
          <w:p>
            <w:pPr>
              <w:widowControl/>
              <w:spacing w:line="300" w:lineRule="exact"/>
              <w:jc w:val="center"/>
              <w:textAlignment w:val="center"/>
              <w:rPr>
                <w:rFonts w:asciiTheme="minorEastAsia" w:hAnsiTheme="minorEastAsia" w:cstheme="minorEastAsia"/>
                <w:b/>
                <w:color w:val="auto"/>
                <w:kern w:val="0"/>
                <w:szCs w:val="21"/>
                <w:highlight w:val="none"/>
                <w:lang w:bidi="ar"/>
              </w:rPr>
            </w:pPr>
            <w:r>
              <w:rPr>
                <w:rFonts w:hint="eastAsia" w:asciiTheme="minorEastAsia" w:hAnsiTheme="minorEastAsia" w:cstheme="minorEastAsia"/>
                <w:b/>
                <w:color w:val="auto"/>
                <w:kern w:val="0"/>
                <w:szCs w:val="21"/>
                <w:highlight w:val="none"/>
                <w:lang w:bidi="ar"/>
              </w:rPr>
              <w:t>裁量基准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1035" w:hRule="atLeast"/>
        </w:trPr>
        <w:tc>
          <w:tcPr>
            <w:tcW w:w="1303" w:type="dxa"/>
            <w:vMerge w:val="restart"/>
            <w:tcBorders>
              <w:top w:val="single" w:color="auto" w:sz="4" w:space="0"/>
              <w:right w:val="single" w:color="auto" w:sz="4" w:space="0"/>
            </w:tcBorders>
            <w:tcMar>
              <w:top w:w="15" w:type="dxa"/>
              <w:left w:w="15" w:type="dxa"/>
              <w:right w:w="15" w:type="dxa"/>
            </w:tcMar>
            <w:vAlign w:val="center"/>
          </w:tcPr>
          <w:p>
            <w:pPr>
              <w:widowControl/>
              <w:spacing w:line="284" w:lineRule="exact"/>
              <w:textAlignment w:val="top"/>
              <w:rPr>
                <w:rFonts w:asciiTheme="minorEastAsia" w:hAnsiTheme="minorEastAsia" w:cstheme="minorEastAsia"/>
                <w:color w:val="auto"/>
                <w:kern w:val="0"/>
                <w:szCs w:val="21"/>
                <w:highlight w:val="none"/>
                <w:lang w:bidi="ar"/>
              </w:rPr>
            </w:pPr>
          </w:p>
        </w:tc>
        <w:tc>
          <w:tcPr>
            <w:tcW w:w="1812" w:type="dxa"/>
            <w:vMerge w:val="restart"/>
            <w:tcBorders>
              <w:top w:val="single" w:color="auto" w:sz="4" w:space="0"/>
              <w:left w:val="single" w:color="auto" w:sz="4" w:space="0"/>
              <w:right w:val="single" w:color="auto" w:sz="4" w:space="0"/>
            </w:tcBorders>
            <w:tcMar>
              <w:top w:w="15" w:type="dxa"/>
              <w:left w:w="15" w:type="dxa"/>
              <w:right w:w="15" w:type="dxa"/>
            </w:tcMar>
          </w:tcPr>
          <w:p>
            <w:pPr>
              <w:widowControl/>
              <w:spacing w:line="284" w:lineRule="exact"/>
              <w:textAlignment w:val="top"/>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开展数据处理活动不履行数据安全保护义务</w:t>
            </w:r>
          </w:p>
        </w:tc>
        <w:tc>
          <w:tcPr>
            <w:tcW w:w="2365"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spacing w:line="284" w:lineRule="exact"/>
              <w:textAlignment w:val="top"/>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第四十五条第一款  开展数据处理活动的组织、个人不履行本法第二十七条、第二十九条、第三十条规定的数据安全保护义务的，由有关主管部门责令改正，给予警告，可以并处5万元以上50万元以下罚款，对直接负责的主管人员和其他直接责任人员可以处1万元以上10万元以下罚款；拒不改正或者造成大量数据泄露等严重后果的，处50万元以上200万元以下罚款，并可以责令暂停相关业务、停业整顿、吊销相关业务许可证或者吊销营业执照，对直接负责的主管人员和其他直接责任人员处5万元以上20万元以下罚款。</w:t>
            </w:r>
          </w:p>
          <w:p>
            <w:pPr>
              <w:widowControl/>
              <w:spacing w:line="284" w:lineRule="exact"/>
              <w:textAlignment w:val="top"/>
              <w:rPr>
                <w:rFonts w:asciiTheme="minorEastAsia" w:hAnsiTheme="minorEastAsia" w:cstheme="minorEastAsia"/>
                <w:color w:val="auto"/>
                <w:kern w:val="0"/>
                <w:szCs w:val="21"/>
                <w:highlight w:val="none"/>
                <w:lang w:bidi="ar"/>
              </w:rPr>
            </w:pPr>
          </w:p>
          <w:p>
            <w:pPr>
              <w:widowControl/>
              <w:spacing w:line="284" w:lineRule="exact"/>
              <w:textAlignment w:val="top"/>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第二十七条  开展数据处理活动应当依照法律、法规的规定，建立健全全流程数据安全管理制度，组织开展数据安全教育培训，采取相应的技术措施和其他必要措施，保障数据安全。利用互联网等信息网络开展数据处理活动，应当在网络安全等级保护制度的基础上，履行上述数据安全保护义务。</w:t>
            </w:r>
          </w:p>
          <w:p>
            <w:pPr>
              <w:widowControl/>
              <w:spacing w:line="284" w:lineRule="exact"/>
              <w:textAlignment w:val="top"/>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重要数据的处理者应当明确数据安全负责人和管理机构，落实数据安全保护责任。</w:t>
            </w:r>
          </w:p>
          <w:p>
            <w:pPr>
              <w:widowControl/>
              <w:spacing w:line="284" w:lineRule="exact"/>
              <w:textAlignment w:val="top"/>
              <w:rPr>
                <w:rFonts w:asciiTheme="minorEastAsia" w:hAnsiTheme="minorEastAsia" w:cstheme="minorEastAsia"/>
                <w:color w:val="auto"/>
                <w:kern w:val="0"/>
                <w:szCs w:val="21"/>
                <w:highlight w:val="none"/>
                <w:lang w:bidi="ar"/>
              </w:rPr>
            </w:pPr>
          </w:p>
          <w:p>
            <w:pPr>
              <w:widowControl/>
              <w:spacing w:line="284" w:lineRule="exact"/>
              <w:textAlignment w:val="top"/>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第二十九条  开展数据处理活动应当加强风险监测，发现数据安全缺陷、</w:t>
            </w:r>
          </w:p>
          <w:p>
            <w:pPr>
              <w:widowControl/>
              <w:spacing w:line="284" w:lineRule="exact"/>
              <w:textAlignment w:val="top"/>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漏洞等风险时，应当立即采取补救措施；发生数据安全事件时，应当立即采取处置措施，按照规定及时告知用户并向有关主管部门报告。</w:t>
            </w:r>
          </w:p>
          <w:p>
            <w:pPr>
              <w:widowControl/>
              <w:spacing w:line="284" w:lineRule="exact"/>
              <w:textAlignment w:val="top"/>
              <w:rPr>
                <w:rFonts w:asciiTheme="minorEastAsia" w:hAnsiTheme="minorEastAsia" w:cstheme="minorEastAsia"/>
                <w:color w:val="auto"/>
                <w:kern w:val="0"/>
                <w:szCs w:val="21"/>
                <w:highlight w:val="none"/>
                <w:lang w:bidi="ar"/>
              </w:rPr>
            </w:pPr>
          </w:p>
          <w:p>
            <w:pPr>
              <w:widowControl/>
              <w:spacing w:line="284" w:lineRule="exact"/>
              <w:textAlignment w:val="top"/>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第三十条  重要数据的处理者应当按照规定对其数据处理活动定期开展风险评估，并向有关主管部门报送风险评估报告。</w:t>
            </w:r>
          </w:p>
          <w:p>
            <w:pPr>
              <w:widowControl/>
              <w:spacing w:line="284" w:lineRule="exact"/>
              <w:ind w:firstLine="420" w:firstLineChars="200"/>
              <w:textAlignment w:val="top"/>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风险评估报告应当包括处理的重要数据的种类、数量，开展数据处理活动的情况，面临的数据安全风险及其应对措施等。</w:t>
            </w:r>
          </w:p>
          <w:p>
            <w:pPr>
              <w:widowControl/>
              <w:spacing w:line="284" w:lineRule="exact"/>
              <w:textAlignment w:val="top"/>
              <w:rPr>
                <w:rFonts w:asciiTheme="minorEastAsia" w:hAnsiTheme="minorEastAsia" w:cstheme="minorEastAsia"/>
                <w:color w:val="auto"/>
                <w:kern w:val="0"/>
                <w:szCs w:val="21"/>
                <w:highlight w:val="none"/>
                <w:lang w:bidi="ar"/>
              </w:rPr>
            </w:pPr>
          </w:p>
          <w:p>
            <w:pPr>
              <w:widowControl/>
              <w:spacing w:line="284" w:lineRule="exact"/>
              <w:textAlignment w:val="top"/>
              <w:rPr>
                <w:rFonts w:asciiTheme="minorEastAsia" w:hAnsiTheme="minorEastAsia" w:cstheme="minorEastAsia"/>
                <w:color w:val="auto"/>
                <w:kern w:val="0"/>
                <w:szCs w:val="21"/>
                <w:highlight w:val="none"/>
                <w:lang w:bidi="ar"/>
              </w:rPr>
            </w:pPr>
          </w:p>
        </w:tc>
        <w:tc>
          <w:tcPr>
            <w:tcW w:w="2077" w:type="dxa"/>
            <w:tcBorders>
              <w:top w:val="single" w:color="auto" w:sz="4" w:space="0"/>
              <w:left w:val="single" w:color="auto" w:sz="4" w:space="0"/>
              <w:bottom w:val="single" w:color="auto" w:sz="4" w:space="0"/>
              <w:right w:val="single" w:color="auto" w:sz="4" w:space="0"/>
            </w:tcBorders>
            <w:tcMar>
              <w:top w:w="15" w:type="dxa"/>
              <w:left w:w="15" w:type="dxa"/>
              <w:right w:w="15" w:type="dxa"/>
            </w:tcMar>
          </w:tcPr>
          <w:p>
            <w:pPr>
              <w:widowControl/>
              <w:spacing w:line="284" w:lineRule="exact"/>
              <w:textAlignment w:val="top"/>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初次违反规定，尚未导致严重后果。</w:t>
            </w:r>
          </w:p>
        </w:tc>
        <w:tc>
          <w:tcPr>
            <w:tcW w:w="1246" w:type="dxa"/>
            <w:tcBorders>
              <w:top w:val="single" w:color="auto" w:sz="4" w:space="0"/>
              <w:left w:val="single" w:color="auto" w:sz="4" w:space="0"/>
              <w:bottom w:val="single" w:color="auto" w:sz="4" w:space="0"/>
            </w:tcBorders>
            <w:tcMar>
              <w:top w:w="15" w:type="dxa"/>
              <w:left w:w="15" w:type="dxa"/>
              <w:right w:w="15" w:type="dxa"/>
            </w:tcMar>
          </w:tcPr>
          <w:p>
            <w:pPr>
              <w:widowControl/>
              <w:spacing w:line="284" w:lineRule="exact"/>
              <w:textAlignment w:val="top"/>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责令改正，给予警告，可以并处5万元以上50万元以下罚款，对直接负责的主管人员和其他直接责任人员可以处1万元以上10万元以下罚款。</w:t>
            </w:r>
          </w:p>
          <w:p>
            <w:pPr>
              <w:widowControl/>
              <w:spacing w:line="284" w:lineRule="exact"/>
              <w:textAlignment w:val="top"/>
              <w:rPr>
                <w:rFonts w:asciiTheme="minorEastAsia" w:hAnsiTheme="minorEastAsia" w:cstheme="minorEastAsia"/>
                <w:color w:val="auto"/>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4580" w:hRule="atLeast"/>
        </w:trPr>
        <w:tc>
          <w:tcPr>
            <w:tcW w:w="1303" w:type="dxa"/>
            <w:vMerge w:val="continue"/>
            <w:tcBorders>
              <w:bottom w:val="single" w:color="auto" w:sz="4" w:space="0"/>
              <w:right w:val="single" w:color="auto" w:sz="4" w:space="0"/>
            </w:tcBorders>
            <w:tcMar>
              <w:top w:w="15" w:type="dxa"/>
              <w:left w:w="15" w:type="dxa"/>
              <w:right w:w="15" w:type="dxa"/>
            </w:tcMar>
            <w:vAlign w:val="center"/>
          </w:tcPr>
          <w:p>
            <w:pPr>
              <w:widowControl/>
              <w:spacing w:line="284" w:lineRule="exact"/>
              <w:textAlignment w:val="top"/>
              <w:rPr>
                <w:rFonts w:asciiTheme="minorEastAsia" w:hAnsiTheme="minorEastAsia" w:cstheme="minorEastAsia"/>
                <w:color w:val="auto"/>
                <w:kern w:val="0"/>
                <w:szCs w:val="21"/>
                <w:highlight w:val="none"/>
                <w:lang w:bidi="ar"/>
              </w:rPr>
            </w:pPr>
          </w:p>
        </w:tc>
        <w:tc>
          <w:tcPr>
            <w:tcW w:w="1812" w:type="dxa"/>
            <w:vMerge w:val="continue"/>
            <w:tcBorders>
              <w:left w:val="single" w:color="auto" w:sz="4" w:space="0"/>
              <w:bottom w:val="single" w:color="auto" w:sz="4" w:space="0"/>
              <w:right w:val="single" w:color="auto" w:sz="4" w:space="0"/>
            </w:tcBorders>
            <w:tcMar>
              <w:top w:w="15" w:type="dxa"/>
              <w:left w:w="15" w:type="dxa"/>
              <w:right w:w="15" w:type="dxa"/>
            </w:tcMar>
          </w:tcPr>
          <w:p>
            <w:pPr>
              <w:widowControl/>
              <w:spacing w:line="284" w:lineRule="exact"/>
              <w:textAlignment w:val="top"/>
              <w:rPr>
                <w:rFonts w:asciiTheme="minorEastAsia" w:hAnsiTheme="minorEastAsia" w:cstheme="minorEastAsia"/>
                <w:color w:val="auto"/>
                <w:kern w:val="0"/>
                <w:szCs w:val="21"/>
                <w:highlight w:val="none"/>
                <w:lang w:bidi="ar"/>
              </w:rPr>
            </w:pPr>
          </w:p>
        </w:tc>
        <w:tc>
          <w:tcPr>
            <w:tcW w:w="2365"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spacing w:line="284" w:lineRule="exact"/>
              <w:textAlignment w:val="top"/>
              <w:rPr>
                <w:rFonts w:asciiTheme="minorEastAsia" w:hAnsiTheme="minorEastAsia" w:cstheme="minorEastAsia"/>
                <w:color w:val="auto"/>
                <w:kern w:val="0"/>
                <w:szCs w:val="21"/>
                <w:highlight w:val="none"/>
                <w:lang w:bidi="ar"/>
              </w:rPr>
            </w:pPr>
          </w:p>
        </w:tc>
        <w:tc>
          <w:tcPr>
            <w:tcW w:w="2077" w:type="dxa"/>
            <w:tcBorders>
              <w:top w:val="single" w:color="auto" w:sz="4" w:space="0"/>
              <w:left w:val="single" w:color="auto" w:sz="4" w:space="0"/>
              <w:bottom w:val="single" w:color="auto" w:sz="4" w:space="0"/>
              <w:right w:val="single" w:color="auto" w:sz="4" w:space="0"/>
            </w:tcBorders>
            <w:tcMar>
              <w:top w:w="15" w:type="dxa"/>
              <w:left w:w="15" w:type="dxa"/>
              <w:right w:w="15" w:type="dxa"/>
            </w:tcMar>
          </w:tcPr>
          <w:p>
            <w:pPr>
              <w:widowControl/>
              <w:spacing w:line="284" w:lineRule="exact"/>
              <w:textAlignment w:val="top"/>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拒不改正或者导致严重后果</w:t>
            </w:r>
          </w:p>
        </w:tc>
        <w:tc>
          <w:tcPr>
            <w:tcW w:w="1246" w:type="dxa"/>
            <w:tcBorders>
              <w:top w:val="single" w:color="auto" w:sz="4" w:space="0"/>
              <w:left w:val="single" w:color="auto" w:sz="4" w:space="0"/>
              <w:bottom w:val="single" w:color="auto" w:sz="4" w:space="0"/>
            </w:tcBorders>
            <w:tcMar>
              <w:top w:w="15" w:type="dxa"/>
              <w:left w:w="15" w:type="dxa"/>
              <w:right w:w="15" w:type="dxa"/>
            </w:tcMar>
          </w:tcPr>
          <w:p>
            <w:pPr>
              <w:widowControl/>
              <w:spacing w:line="284" w:lineRule="exact"/>
              <w:textAlignment w:val="top"/>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处50万元以上200万元以下罚款，并可以责令暂停相关业务、停业整顿、吊销相关业务许可证或者吊销营业执照，对直接负责的主管人员和其他直接责任人员处5万元以上20万元以下罚款。</w:t>
            </w:r>
          </w:p>
          <w:p>
            <w:pPr>
              <w:widowControl/>
              <w:spacing w:line="284" w:lineRule="exact"/>
              <w:textAlignment w:val="top"/>
              <w:rPr>
                <w:rFonts w:asciiTheme="minorEastAsia" w:hAnsiTheme="minorEastAsia" w:cstheme="minorEastAsia"/>
                <w:color w:val="auto"/>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3436" w:hRule="atLeast"/>
        </w:trPr>
        <w:tc>
          <w:tcPr>
            <w:tcW w:w="1303" w:type="dxa"/>
            <w:tcBorders>
              <w:top w:val="single" w:color="auto" w:sz="4" w:space="0"/>
              <w:right w:val="single" w:color="auto" w:sz="4" w:space="0"/>
            </w:tcBorders>
            <w:tcMar>
              <w:top w:w="15" w:type="dxa"/>
              <w:left w:w="15" w:type="dxa"/>
              <w:right w:w="15" w:type="dxa"/>
            </w:tcMar>
            <w:vAlign w:val="center"/>
          </w:tcPr>
          <w:p>
            <w:pPr>
              <w:widowControl/>
              <w:spacing w:line="284" w:lineRule="exact"/>
              <w:textAlignment w:val="top"/>
              <w:rPr>
                <w:rFonts w:asciiTheme="minorEastAsia" w:hAnsiTheme="minorEastAsia" w:cstheme="minorEastAsia"/>
                <w:color w:val="auto"/>
                <w:kern w:val="0"/>
                <w:szCs w:val="21"/>
                <w:highlight w:val="none"/>
                <w:lang w:bidi="ar"/>
              </w:rPr>
            </w:pPr>
          </w:p>
        </w:tc>
        <w:tc>
          <w:tcPr>
            <w:tcW w:w="1812" w:type="dxa"/>
            <w:tcBorders>
              <w:top w:val="single" w:color="auto" w:sz="4" w:space="0"/>
              <w:left w:val="single" w:color="auto" w:sz="4" w:space="0"/>
              <w:right w:val="single" w:color="auto" w:sz="4" w:space="0"/>
            </w:tcBorders>
            <w:tcMar>
              <w:top w:w="15" w:type="dxa"/>
              <w:left w:w="15" w:type="dxa"/>
              <w:right w:w="15" w:type="dxa"/>
            </w:tcMar>
          </w:tcPr>
          <w:p>
            <w:pPr>
              <w:widowControl/>
              <w:spacing w:line="284" w:lineRule="exact"/>
              <w:textAlignment w:val="top"/>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违反国家核心数据管理制度</w:t>
            </w:r>
          </w:p>
        </w:tc>
        <w:tc>
          <w:tcPr>
            <w:tcW w:w="2365" w:type="dxa"/>
            <w:tcBorders>
              <w:top w:val="single" w:color="auto" w:sz="4" w:space="0"/>
              <w:left w:val="single" w:color="auto" w:sz="4" w:space="0"/>
              <w:right w:val="single" w:color="auto" w:sz="4" w:space="0"/>
            </w:tcBorders>
            <w:tcMar>
              <w:top w:w="15" w:type="dxa"/>
              <w:left w:w="15" w:type="dxa"/>
              <w:right w:w="15" w:type="dxa"/>
            </w:tcMar>
          </w:tcPr>
          <w:p>
            <w:pPr>
              <w:widowControl/>
              <w:spacing w:line="284" w:lineRule="exact"/>
              <w:textAlignment w:val="top"/>
              <w:rPr>
                <w:rFonts w:asciiTheme="minorEastAsia" w:hAnsiTheme="minorEastAsia" w:cstheme="minorEastAsia"/>
                <w:color w:val="auto"/>
                <w:highlight w:val="none"/>
              </w:rPr>
            </w:pPr>
            <w:r>
              <w:rPr>
                <w:rFonts w:hint="eastAsia" w:asciiTheme="minorEastAsia" w:hAnsiTheme="minorEastAsia" w:cstheme="minorEastAsia"/>
                <w:color w:val="auto"/>
                <w:highlight w:val="none"/>
              </w:rPr>
              <w:t>第四十五条第二款  违反国家核心数据管理制度，危害国家主权、安全和发展利益的，由有关主管部门处200万元以上1000万元以下罚款，并根据情况责令暂停相关业务、停业整顿、吊销相关业务许可证或者吊销营业执照；构成犯罪的，依法追究刑事责任。</w:t>
            </w:r>
          </w:p>
          <w:p>
            <w:pPr>
              <w:pStyle w:val="2"/>
              <w:ind w:firstLine="0" w:firstLineChars="0"/>
              <w:rPr>
                <w:rFonts w:asciiTheme="minorEastAsia" w:hAnsiTheme="minorEastAsia" w:eastAsiaTheme="minorEastAsia" w:cstheme="minorEastAsia"/>
                <w:color w:val="auto"/>
                <w:kern w:val="0"/>
                <w:sz w:val="21"/>
                <w:szCs w:val="21"/>
                <w:highlight w:val="none"/>
                <w:lang w:bidi="ar"/>
              </w:rPr>
            </w:pPr>
          </w:p>
          <w:p>
            <w:pPr>
              <w:pStyle w:val="2"/>
              <w:ind w:firstLine="0" w:firstLineChars="0"/>
              <w:rPr>
                <w:rFonts w:asciiTheme="minorEastAsia" w:hAnsiTheme="minorEastAsia" w:eastAsiaTheme="minorEastAsia" w:cstheme="minorEastAsia"/>
                <w:color w:val="auto"/>
                <w:kern w:val="0"/>
                <w:sz w:val="21"/>
                <w:szCs w:val="21"/>
                <w:highlight w:val="none"/>
                <w:lang w:bidi="ar"/>
              </w:rPr>
            </w:pPr>
          </w:p>
        </w:tc>
        <w:tc>
          <w:tcPr>
            <w:tcW w:w="2077" w:type="dxa"/>
            <w:tcBorders>
              <w:top w:val="single" w:color="auto" w:sz="4" w:space="0"/>
              <w:left w:val="single" w:color="auto" w:sz="4" w:space="0"/>
              <w:right w:val="single" w:color="auto" w:sz="4" w:space="0"/>
            </w:tcBorders>
            <w:tcMar>
              <w:top w:w="15" w:type="dxa"/>
              <w:left w:w="15" w:type="dxa"/>
              <w:right w:w="15" w:type="dxa"/>
            </w:tcMar>
          </w:tcPr>
          <w:p>
            <w:pPr>
              <w:widowControl/>
              <w:spacing w:line="284" w:lineRule="exact"/>
              <w:textAlignment w:val="top"/>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开展数据处理活动的组织、个人违反国家核心数据管理制度，危害国家主权、安全和发展利益的，未构成犯罪。</w:t>
            </w:r>
          </w:p>
        </w:tc>
        <w:tc>
          <w:tcPr>
            <w:tcW w:w="1246" w:type="dxa"/>
            <w:tcBorders>
              <w:top w:val="single" w:color="auto" w:sz="4" w:space="0"/>
              <w:left w:val="single" w:color="auto" w:sz="4" w:space="0"/>
              <w:bottom w:val="single" w:color="auto" w:sz="4" w:space="0"/>
            </w:tcBorders>
            <w:tcMar>
              <w:top w:w="15" w:type="dxa"/>
              <w:left w:w="15" w:type="dxa"/>
              <w:right w:w="15" w:type="dxa"/>
            </w:tcMar>
          </w:tcPr>
          <w:p>
            <w:pPr>
              <w:widowControl/>
              <w:spacing w:line="284" w:lineRule="exact"/>
              <w:textAlignment w:val="top"/>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处200万元以上1000万元以下罚款，并根据情况责令暂停相关业务、停业整顿、吊销相关业务许可证或者吊销营业执照。</w:t>
            </w:r>
          </w:p>
          <w:p>
            <w:pPr>
              <w:widowControl/>
              <w:spacing w:line="284" w:lineRule="exact"/>
              <w:textAlignment w:val="top"/>
              <w:rPr>
                <w:rFonts w:asciiTheme="minorEastAsia" w:hAnsiTheme="minorEastAsia" w:cstheme="minorEastAsia"/>
                <w:color w:val="auto"/>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1303" w:type="dxa"/>
            <w:tcBorders>
              <w:top w:val="single" w:color="auto" w:sz="4" w:space="0"/>
              <w:bottom w:val="single" w:color="auto" w:sz="4" w:space="0"/>
              <w:right w:val="single" w:color="auto" w:sz="4" w:space="0"/>
            </w:tcBorders>
            <w:tcMar>
              <w:top w:w="15" w:type="dxa"/>
              <w:left w:w="15" w:type="dxa"/>
              <w:right w:w="15" w:type="dxa"/>
            </w:tcMar>
            <w:vAlign w:val="center"/>
          </w:tcPr>
          <w:p>
            <w:pPr>
              <w:widowControl/>
              <w:spacing w:line="284" w:lineRule="exact"/>
              <w:textAlignment w:val="top"/>
              <w:rPr>
                <w:rFonts w:asciiTheme="minorEastAsia" w:hAnsiTheme="minorEastAsia" w:cstheme="minorEastAsia"/>
                <w:color w:val="auto"/>
                <w:kern w:val="0"/>
                <w:szCs w:val="21"/>
                <w:highlight w:val="none"/>
                <w:lang w:bidi="ar"/>
              </w:rPr>
            </w:pPr>
          </w:p>
        </w:tc>
        <w:tc>
          <w:tcPr>
            <w:tcW w:w="1812" w:type="dxa"/>
            <w:tcBorders>
              <w:top w:val="single" w:color="auto" w:sz="4" w:space="0"/>
              <w:left w:val="single" w:color="auto" w:sz="4" w:space="0"/>
              <w:bottom w:val="single" w:color="auto" w:sz="4" w:space="0"/>
              <w:right w:val="single" w:color="auto" w:sz="4" w:space="0"/>
            </w:tcBorders>
            <w:tcMar>
              <w:top w:w="15" w:type="dxa"/>
              <w:left w:w="15" w:type="dxa"/>
              <w:right w:w="15" w:type="dxa"/>
            </w:tcMar>
          </w:tcPr>
          <w:p>
            <w:pPr>
              <w:widowControl/>
              <w:spacing w:line="284" w:lineRule="exact"/>
              <w:textAlignment w:val="top"/>
              <w:rPr>
                <w:rFonts w:asciiTheme="minorEastAsia" w:hAnsiTheme="minorEastAsia" w:cstheme="minorEastAsia"/>
                <w:color w:val="auto"/>
                <w:highlight w:val="none"/>
              </w:rPr>
            </w:pPr>
            <w:r>
              <w:rPr>
                <w:rFonts w:hint="eastAsia" w:asciiTheme="minorEastAsia" w:hAnsiTheme="minorEastAsia" w:cstheme="minorEastAsia"/>
                <w:color w:val="auto"/>
                <w:highlight w:val="none"/>
              </w:rPr>
              <w:t>从事数据交易中介服务的机构未履行说明审核义务</w:t>
            </w:r>
          </w:p>
          <w:p>
            <w:pPr>
              <w:pStyle w:val="2"/>
              <w:rPr>
                <w:rFonts w:asciiTheme="minorEastAsia" w:hAnsiTheme="minorEastAsia" w:eastAsiaTheme="minorEastAsia" w:cstheme="minorEastAsia"/>
                <w:color w:val="auto"/>
                <w:kern w:val="0"/>
                <w:sz w:val="21"/>
                <w:szCs w:val="21"/>
                <w:highlight w:val="none"/>
                <w:lang w:bidi="ar"/>
              </w:rPr>
            </w:pPr>
          </w:p>
          <w:p>
            <w:pPr>
              <w:pStyle w:val="2"/>
              <w:rPr>
                <w:rFonts w:asciiTheme="minorEastAsia" w:hAnsiTheme="minorEastAsia" w:eastAsiaTheme="minorEastAsia" w:cstheme="minorEastAsia"/>
                <w:color w:val="auto"/>
                <w:kern w:val="0"/>
                <w:sz w:val="21"/>
                <w:szCs w:val="21"/>
                <w:highlight w:val="none"/>
                <w:lang w:bidi="ar"/>
              </w:rPr>
            </w:pPr>
          </w:p>
          <w:p>
            <w:pPr>
              <w:pStyle w:val="2"/>
              <w:rPr>
                <w:rFonts w:asciiTheme="minorEastAsia" w:hAnsiTheme="minorEastAsia" w:eastAsiaTheme="minorEastAsia" w:cstheme="minorEastAsia"/>
                <w:color w:val="auto"/>
                <w:kern w:val="0"/>
                <w:sz w:val="21"/>
                <w:szCs w:val="21"/>
                <w:highlight w:val="none"/>
                <w:lang w:bidi="ar"/>
              </w:rPr>
            </w:pPr>
          </w:p>
          <w:p>
            <w:pPr>
              <w:pStyle w:val="2"/>
              <w:rPr>
                <w:rFonts w:asciiTheme="minorEastAsia" w:hAnsiTheme="minorEastAsia" w:eastAsiaTheme="minorEastAsia" w:cstheme="minorEastAsia"/>
                <w:color w:val="auto"/>
                <w:kern w:val="0"/>
                <w:sz w:val="21"/>
                <w:szCs w:val="21"/>
                <w:highlight w:val="none"/>
                <w:lang w:bidi="ar"/>
              </w:rPr>
            </w:pPr>
          </w:p>
          <w:p>
            <w:pPr>
              <w:pStyle w:val="2"/>
              <w:rPr>
                <w:rFonts w:asciiTheme="minorEastAsia" w:hAnsiTheme="minorEastAsia" w:eastAsiaTheme="minorEastAsia" w:cstheme="minorEastAsia"/>
                <w:color w:val="auto"/>
                <w:kern w:val="0"/>
                <w:sz w:val="21"/>
                <w:szCs w:val="21"/>
                <w:highlight w:val="none"/>
                <w:lang w:bidi="ar"/>
              </w:rPr>
            </w:pPr>
          </w:p>
          <w:p>
            <w:pPr>
              <w:pStyle w:val="2"/>
              <w:rPr>
                <w:rFonts w:asciiTheme="minorEastAsia" w:hAnsiTheme="minorEastAsia" w:eastAsiaTheme="minorEastAsia" w:cstheme="minorEastAsia"/>
                <w:color w:val="auto"/>
                <w:kern w:val="0"/>
                <w:sz w:val="21"/>
                <w:szCs w:val="21"/>
                <w:highlight w:val="none"/>
                <w:lang w:bidi="ar"/>
              </w:rPr>
            </w:pPr>
          </w:p>
          <w:p>
            <w:pPr>
              <w:pStyle w:val="2"/>
              <w:rPr>
                <w:rFonts w:asciiTheme="minorEastAsia" w:hAnsiTheme="minorEastAsia" w:eastAsiaTheme="minorEastAsia" w:cstheme="minorEastAsia"/>
                <w:color w:val="auto"/>
                <w:kern w:val="0"/>
                <w:sz w:val="21"/>
                <w:szCs w:val="21"/>
                <w:highlight w:val="none"/>
                <w:lang w:bidi="ar"/>
              </w:rPr>
            </w:pPr>
          </w:p>
          <w:p>
            <w:pPr>
              <w:pStyle w:val="2"/>
              <w:rPr>
                <w:rFonts w:asciiTheme="minorEastAsia" w:hAnsiTheme="minorEastAsia" w:eastAsiaTheme="minorEastAsia" w:cstheme="minorEastAsia"/>
                <w:color w:val="auto"/>
                <w:kern w:val="0"/>
                <w:sz w:val="21"/>
                <w:szCs w:val="21"/>
                <w:highlight w:val="none"/>
                <w:lang w:bidi="ar"/>
              </w:rPr>
            </w:pPr>
          </w:p>
          <w:p>
            <w:pPr>
              <w:pStyle w:val="2"/>
              <w:rPr>
                <w:rFonts w:asciiTheme="minorEastAsia" w:hAnsiTheme="minorEastAsia" w:eastAsiaTheme="minorEastAsia" w:cstheme="minorEastAsia"/>
                <w:color w:val="auto"/>
                <w:kern w:val="0"/>
                <w:sz w:val="21"/>
                <w:szCs w:val="21"/>
                <w:highlight w:val="none"/>
                <w:lang w:bidi="ar"/>
              </w:rPr>
            </w:pPr>
          </w:p>
          <w:p>
            <w:pPr>
              <w:pStyle w:val="2"/>
              <w:rPr>
                <w:rFonts w:asciiTheme="minorEastAsia" w:hAnsiTheme="minorEastAsia" w:eastAsiaTheme="minorEastAsia" w:cstheme="minorEastAsia"/>
                <w:color w:val="auto"/>
                <w:kern w:val="0"/>
                <w:sz w:val="21"/>
                <w:szCs w:val="21"/>
                <w:highlight w:val="none"/>
                <w:lang w:bidi="ar"/>
              </w:rPr>
            </w:pPr>
          </w:p>
          <w:p>
            <w:pPr>
              <w:pStyle w:val="2"/>
              <w:rPr>
                <w:rFonts w:asciiTheme="minorEastAsia" w:hAnsiTheme="minorEastAsia" w:eastAsiaTheme="minorEastAsia" w:cstheme="minorEastAsia"/>
                <w:color w:val="auto"/>
                <w:kern w:val="0"/>
                <w:sz w:val="21"/>
                <w:szCs w:val="21"/>
                <w:highlight w:val="none"/>
                <w:lang w:bidi="ar"/>
              </w:rPr>
            </w:pPr>
          </w:p>
          <w:p>
            <w:pPr>
              <w:pStyle w:val="2"/>
              <w:rPr>
                <w:rFonts w:asciiTheme="minorEastAsia" w:hAnsiTheme="minorEastAsia" w:eastAsiaTheme="minorEastAsia" w:cstheme="minorEastAsia"/>
                <w:color w:val="auto"/>
                <w:kern w:val="0"/>
                <w:sz w:val="21"/>
                <w:szCs w:val="21"/>
                <w:highlight w:val="none"/>
                <w:lang w:bidi="ar"/>
              </w:rPr>
            </w:pPr>
          </w:p>
          <w:p>
            <w:pPr>
              <w:pStyle w:val="2"/>
              <w:rPr>
                <w:rFonts w:asciiTheme="minorEastAsia" w:hAnsiTheme="minorEastAsia" w:eastAsiaTheme="minorEastAsia" w:cstheme="minorEastAsia"/>
                <w:color w:val="auto"/>
                <w:kern w:val="0"/>
                <w:sz w:val="21"/>
                <w:szCs w:val="21"/>
                <w:highlight w:val="none"/>
                <w:lang w:bidi="ar"/>
              </w:rPr>
            </w:pPr>
          </w:p>
          <w:p>
            <w:pPr>
              <w:pStyle w:val="2"/>
              <w:rPr>
                <w:rFonts w:asciiTheme="minorEastAsia" w:hAnsiTheme="minorEastAsia" w:eastAsiaTheme="minorEastAsia" w:cstheme="minorEastAsia"/>
                <w:color w:val="auto"/>
                <w:kern w:val="0"/>
                <w:sz w:val="21"/>
                <w:szCs w:val="21"/>
                <w:highlight w:val="none"/>
                <w:lang w:bidi="ar"/>
              </w:rPr>
            </w:pPr>
          </w:p>
          <w:p>
            <w:pPr>
              <w:pStyle w:val="2"/>
              <w:rPr>
                <w:rFonts w:asciiTheme="minorEastAsia" w:hAnsiTheme="minorEastAsia" w:eastAsiaTheme="minorEastAsia" w:cstheme="minorEastAsia"/>
                <w:color w:val="auto"/>
                <w:kern w:val="0"/>
                <w:sz w:val="21"/>
                <w:szCs w:val="21"/>
                <w:highlight w:val="none"/>
                <w:lang w:bidi="ar"/>
              </w:rPr>
            </w:pPr>
          </w:p>
          <w:p>
            <w:pPr>
              <w:pStyle w:val="2"/>
              <w:rPr>
                <w:rFonts w:asciiTheme="minorEastAsia" w:hAnsiTheme="minorEastAsia" w:eastAsiaTheme="minorEastAsia" w:cstheme="minorEastAsia"/>
                <w:color w:val="auto"/>
                <w:kern w:val="0"/>
                <w:sz w:val="21"/>
                <w:szCs w:val="21"/>
                <w:highlight w:val="none"/>
                <w:lang w:bidi="ar"/>
              </w:rPr>
            </w:pPr>
          </w:p>
          <w:p>
            <w:pPr>
              <w:pStyle w:val="2"/>
              <w:rPr>
                <w:rFonts w:asciiTheme="minorEastAsia" w:hAnsiTheme="minorEastAsia" w:eastAsiaTheme="minorEastAsia" w:cstheme="minorEastAsia"/>
                <w:color w:val="auto"/>
                <w:kern w:val="0"/>
                <w:sz w:val="21"/>
                <w:szCs w:val="21"/>
                <w:highlight w:val="none"/>
                <w:lang w:bidi="ar"/>
              </w:rPr>
            </w:pPr>
          </w:p>
          <w:p>
            <w:pPr>
              <w:pStyle w:val="2"/>
              <w:rPr>
                <w:rFonts w:asciiTheme="minorEastAsia" w:hAnsiTheme="minorEastAsia" w:eastAsiaTheme="minorEastAsia" w:cstheme="minorEastAsia"/>
                <w:color w:val="auto"/>
                <w:kern w:val="0"/>
                <w:sz w:val="21"/>
                <w:szCs w:val="21"/>
                <w:highlight w:val="none"/>
                <w:lang w:bidi="ar"/>
              </w:rPr>
            </w:pPr>
          </w:p>
          <w:p>
            <w:pPr>
              <w:pStyle w:val="2"/>
              <w:ind w:firstLine="0" w:firstLineChars="0"/>
              <w:rPr>
                <w:rFonts w:asciiTheme="minorEastAsia" w:hAnsiTheme="minorEastAsia" w:eastAsiaTheme="minorEastAsia" w:cstheme="minorEastAsia"/>
                <w:color w:val="auto"/>
                <w:kern w:val="0"/>
                <w:sz w:val="21"/>
                <w:szCs w:val="21"/>
                <w:highlight w:val="none"/>
                <w:lang w:bidi="ar"/>
              </w:rPr>
            </w:pPr>
          </w:p>
        </w:tc>
        <w:tc>
          <w:tcPr>
            <w:tcW w:w="2365" w:type="dxa"/>
            <w:tcBorders>
              <w:top w:val="single" w:color="auto" w:sz="4" w:space="0"/>
              <w:left w:val="single" w:color="auto" w:sz="4" w:space="0"/>
              <w:bottom w:val="single" w:color="auto" w:sz="4" w:space="0"/>
              <w:right w:val="single" w:color="auto" w:sz="4" w:space="0"/>
            </w:tcBorders>
            <w:tcMar>
              <w:top w:w="15" w:type="dxa"/>
              <w:left w:w="15" w:type="dxa"/>
              <w:right w:w="15" w:type="dxa"/>
            </w:tcMar>
          </w:tcPr>
          <w:p>
            <w:pPr>
              <w:widowControl/>
              <w:spacing w:line="284" w:lineRule="exact"/>
              <w:textAlignment w:val="top"/>
              <w:rPr>
                <w:rFonts w:asciiTheme="minorEastAsia" w:hAnsiTheme="minorEastAsia" w:cstheme="minorEastAsia"/>
                <w:color w:val="auto"/>
                <w:highlight w:val="none"/>
              </w:rPr>
            </w:pPr>
            <w:r>
              <w:rPr>
                <w:rFonts w:hint="eastAsia" w:asciiTheme="minorEastAsia" w:hAnsiTheme="minorEastAsia" w:cstheme="minorEastAsia"/>
                <w:color w:val="auto"/>
                <w:highlight w:val="none"/>
              </w:rPr>
              <w:t>第四十七条  从事数据交易中介服务的机构未履行本法第三十三条规定的义务的，由有关主管部门责令改正，没收违法所得，处违法所得1倍以上10倍以下罚款，没有违法所得或者违法所得不足10万元的，处10万元以上100万元以下罚款，并可以责令暂停相关业务、停业整顿、吊销相关业务许可证或者吊销营业执照；对直接负责的主管人员和其他直接责任人员处1万元以上10万元以下罚款。</w:t>
            </w:r>
          </w:p>
          <w:p>
            <w:pPr>
              <w:widowControl/>
              <w:spacing w:line="284" w:lineRule="exact"/>
              <w:textAlignment w:val="top"/>
              <w:rPr>
                <w:rFonts w:asciiTheme="minorEastAsia" w:hAnsiTheme="minorEastAsia" w:cstheme="minorEastAsia"/>
                <w:color w:val="auto"/>
                <w:highlight w:val="none"/>
              </w:rPr>
            </w:pPr>
          </w:p>
          <w:p>
            <w:pPr>
              <w:widowControl/>
              <w:spacing w:line="284" w:lineRule="exact"/>
              <w:textAlignment w:val="top"/>
              <w:rPr>
                <w:rFonts w:asciiTheme="minorEastAsia" w:hAnsiTheme="minorEastAsia" w:cstheme="minorEastAsia"/>
                <w:color w:val="auto"/>
                <w:highlight w:val="none"/>
              </w:rPr>
            </w:pPr>
            <w:r>
              <w:rPr>
                <w:rFonts w:hint="eastAsia" w:asciiTheme="minorEastAsia" w:hAnsiTheme="minorEastAsia" w:cstheme="minorEastAsia"/>
                <w:color w:val="auto"/>
                <w:highlight w:val="none"/>
              </w:rPr>
              <w:t>第三十三条  从事数据交易中介服务的机构提供服务，应当要求数据提供方说明数据来源，审核交易双方的身份，并留存审核、交易记录。</w:t>
            </w:r>
          </w:p>
        </w:tc>
        <w:tc>
          <w:tcPr>
            <w:tcW w:w="2077" w:type="dxa"/>
            <w:tcBorders>
              <w:top w:val="single" w:color="auto" w:sz="4" w:space="0"/>
              <w:left w:val="single" w:color="auto" w:sz="4" w:space="0"/>
              <w:bottom w:val="single" w:color="auto" w:sz="4" w:space="0"/>
              <w:right w:val="single" w:color="auto" w:sz="4" w:space="0"/>
            </w:tcBorders>
            <w:tcMar>
              <w:top w:w="15" w:type="dxa"/>
              <w:left w:w="15" w:type="dxa"/>
              <w:right w:w="15" w:type="dxa"/>
            </w:tcMar>
          </w:tcPr>
          <w:p>
            <w:pPr>
              <w:widowControl/>
              <w:spacing w:line="284" w:lineRule="exact"/>
              <w:textAlignment w:val="top"/>
              <w:rPr>
                <w:rFonts w:asciiTheme="minorEastAsia" w:hAnsiTheme="minorEastAsia" w:cstheme="minorEastAsia"/>
                <w:color w:val="auto"/>
                <w:highlight w:val="none"/>
              </w:rPr>
            </w:pPr>
            <w:r>
              <w:rPr>
                <w:rFonts w:hint="eastAsia" w:asciiTheme="minorEastAsia" w:hAnsiTheme="minorEastAsia" w:cstheme="minorEastAsia"/>
                <w:color w:val="auto"/>
                <w:highlight w:val="none"/>
              </w:rPr>
              <w:t>为数据供需双方提供交易服务的组织未要求数据提供方说明数据来源；未审核数据交易双方的身份；未留存审核、交易记录。</w:t>
            </w:r>
          </w:p>
          <w:p>
            <w:pPr>
              <w:pStyle w:val="2"/>
              <w:rPr>
                <w:rFonts w:asciiTheme="minorEastAsia" w:hAnsiTheme="minorEastAsia" w:eastAsiaTheme="minorEastAsia" w:cstheme="minorEastAsia"/>
                <w:color w:val="auto"/>
                <w:kern w:val="0"/>
                <w:sz w:val="21"/>
                <w:szCs w:val="21"/>
                <w:highlight w:val="none"/>
                <w:lang w:bidi="ar"/>
              </w:rPr>
            </w:pPr>
          </w:p>
          <w:p>
            <w:pPr>
              <w:pStyle w:val="2"/>
              <w:rPr>
                <w:rFonts w:asciiTheme="minorEastAsia" w:hAnsiTheme="minorEastAsia" w:eastAsiaTheme="minorEastAsia" w:cstheme="minorEastAsia"/>
                <w:color w:val="auto"/>
                <w:kern w:val="0"/>
                <w:sz w:val="21"/>
                <w:szCs w:val="21"/>
                <w:highlight w:val="none"/>
                <w:lang w:bidi="ar"/>
              </w:rPr>
            </w:pPr>
          </w:p>
          <w:p>
            <w:pPr>
              <w:pStyle w:val="2"/>
              <w:rPr>
                <w:rFonts w:asciiTheme="minorEastAsia" w:hAnsiTheme="minorEastAsia" w:eastAsiaTheme="minorEastAsia" w:cstheme="minorEastAsia"/>
                <w:color w:val="auto"/>
                <w:kern w:val="0"/>
                <w:sz w:val="21"/>
                <w:szCs w:val="21"/>
                <w:highlight w:val="none"/>
                <w:lang w:bidi="ar"/>
              </w:rPr>
            </w:pPr>
          </w:p>
          <w:p>
            <w:pPr>
              <w:pStyle w:val="2"/>
              <w:rPr>
                <w:rFonts w:asciiTheme="minorEastAsia" w:hAnsiTheme="minorEastAsia" w:eastAsiaTheme="minorEastAsia" w:cstheme="minorEastAsia"/>
                <w:color w:val="auto"/>
                <w:kern w:val="0"/>
                <w:sz w:val="21"/>
                <w:szCs w:val="21"/>
                <w:highlight w:val="none"/>
                <w:lang w:bidi="ar"/>
              </w:rPr>
            </w:pPr>
          </w:p>
          <w:p>
            <w:pPr>
              <w:pStyle w:val="2"/>
              <w:rPr>
                <w:rFonts w:asciiTheme="minorEastAsia" w:hAnsiTheme="minorEastAsia" w:eastAsiaTheme="minorEastAsia" w:cstheme="minorEastAsia"/>
                <w:color w:val="auto"/>
                <w:kern w:val="0"/>
                <w:sz w:val="21"/>
                <w:szCs w:val="21"/>
                <w:highlight w:val="none"/>
                <w:lang w:bidi="ar"/>
              </w:rPr>
            </w:pPr>
          </w:p>
          <w:p>
            <w:pPr>
              <w:pStyle w:val="2"/>
              <w:rPr>
                <w:rFonts w:asciiTheme="minorEastAsia" w:hAnsiTheme="minorEastAsia" w:eastAsiaTheme="minorEastAsia" w:cstheme="minorEastAsia"/>
                <w:color w:val="auto"/>
                <w:kern w:val="0"/>
                <w:sz w:val="21"/>
                <w:szCs w:val="21"/>
                <w:highlight w:val="none"/>
                <w:lang w:bidi="ar"/>
              </w:rPr>
            </w:pPr>
          </w:p>
          <w:p>
            <w:pPr>
              <w:pStyle w:val="2"/>
              <w:rPr>
                <w:rFonts w:asciiTheme="minorEastAsia" w:hAnsiTheme="minorEastAsia" w:eastAsiaTheme="minorEastAsia" w:cstheme="minorEastAsia"/>
                <w:color w:val="auto"/>
                <w:kern w:val="0"/>
                <w:sz w:val="21"/>
                <w:szCs w:val="21"/>
                <w:highlight w:val="none"/>
                <w:lang w:bidi="ar"/>
              </w:rPr>
            </w:pPr>
          </w:p>
          <w:p>
            <w:pPr>
              <w:pStyle w:val="2"/>
              <w:rPr>
                <w:rFonts w:asciiTheme="minorEastAsia" w:hAnsiTheme="minorEastAsia" w:eastAsiaTheme="minorEastAsia" w:cstheme="minorEastAsia"/>
                <w:color w:val="auto"/>
                <w:kern w:val="0"/>
                <w:sz w:val="21"/>
                <w:szCs w:val="21"/>
                <w:highlight w:val="none"/>
                <w:lang w:bidi="ar"/>
              </w:rPr>
            </w:pPr>
          </w:p>
          <w:p>
            <w:pPr>
              <w:pStyle w:val="2"/>
              <w:rPr>
                <w:rFonts w:asciiTheme="minorEastAsia" w:hAnsiTheme="minorEastAsia" w:eastAsiaTheme="minorEastAsia" w:cstheme="minorEastAsia"/>
                <w:color w:val="auto"/>
                <w:kern w:val="0"/>
                <w:sz w:val="21"/>
                <w:szCs w:val="21"/>
                <w:highlight w:val="none"/>
                <w:lang w:bidi="ar"/>
              </w:rPr>
            </w:pPr>
          </w:p>
          <w:p>
            <w:pPr>
              <w:pStyle w:val="2"/>
              <w:rPr>
                <w:rFonts w:asciiTheme="minorEastAsia" w:hAnsiTheme="minorEastAsia" w:eastAsiaTheme="minorEastAsia" w:cstheme="minorEastAsia"/>
                <w:color w:val="auto"/>
                <w:kern w:val="0"/>
                <w:sz w:val="21"/>
                <w:szCs w:val="21"/>
                <w:highlight w:val="none"/>
                <w:lang w:bidi="ar"/>
              </w:rPr>
            </w:pPr>
          </w:p>
          <w:p>
            <w:pPr>
              <w:pStyle w:val="2"/>
              <w:rPr>
                <w:rFonts w:asciiTheme="minorEastAsia" w:hAnsiTheme="minorEastAsia" w:eastAsiaTheme="minorEastAsia" w:cstheme="minorEastAsia"/>
                <w:color w:val="auto"/>
                <w:kern w:val="0"/>
                <w:sz w:val="21"/>
                <w:szCs w:val="21"/>
                <w:highlight w:val="none"/>
                <w:lang w:bidi="ar"/>
              </w:rPr>
            </w:pPr>
          </w:p>
          <w:p>
            <w:pPr>
              <w:pStyle w:val="2"/>
              <w:ind w:firstLine="0" w:firstLineChars="0"/>
              <w:rPr>
                <w:rFonts w:asciiTheme="minorEastAsia" w:hAnsiTheme="minorEastAsia" w:eastAsiaTheme="minorEastAsia" w:cstheme="minorEastAsia"/>
                <w:color w:val="auto"/>
                <w:kern w:val="0"/>
                <w:sz w:val="21"/>
                <w:szCs w:val="21"/>
                <w:highlight w:val="none"/>
                <w:lang w:bidi="ar"/>
              </w:rPr>
            </w:pPr>
          </w:p>
        </w:tc>
        <w:tc>
          <w:tcPr>
            <w:tcW w:w="1246" w:type="dxa"/>
            <w:tcBorders>
              <w:top w:val="single" w:color="auto" w:sz="4" w:space="0"/>
              <w:left w:val="single" w:color="auto" w:sz="4" w:space="0"/>
              <w:bottom w:val="single" w:color="auto" w:sz="4" w:space="0"/>
            </w:tcBorders>
            <w:tcMar>
              <w:top w:w="15" w:type="dxa"/>
              <w:left w:w="15" w:type="dxa"/>
              <w:right w:w="15" w:type="dxa"/>
            </w:tcMar>
          </w:tcPr>
          <w:p>
            <w:pPr>
              <w:widowControl/>
              <w:spacing w:line="284" w:lineRule="exact"/>
              <w:textAlignment w:val="top"/>
              <w:rPr>
                <w:rFonts w:asciiTheme="minorEastAsia" w:hAnsiTheme="minorEastAsia" w:cstheme="minorEastAsia"/>
                <w:color w:val="auto"/>
                <w:highlight w:val="none"/>
              </w:rPr>
            </w:pPr>
            <w:r>
              <w:rPr>
                <w:rFonts w:hint="eastAsia" w:asciiTheme="minorEastAsia" w:hAnsiTheme="minorEastAsia" w:cstheme="minorEastAsia"/>
                <w:color w:val="auto"/>
                <w:highlight w:val="none"/>
              </w:rPr>
              <w:t>责令改正，没收违法所得，处违法所得1倍以上10倍以下罚款，没有违法所得或者违法所得不足10万元的，处10万元以上100万元以下罚款，并可以责令暂停相关业务、停业整顿、吊销相关业务许可证或者吊销营业执照；对直接负责的主管人员和其他直接责任人员处1万元以上10万元以下罚款。</w:t>
            </w:r>
          </w:p>
          <w:p>
            <w:pPr>
              <w:pStyle w:val="2"/>
              <w:spacing w:line="284" w:lineRule="exact"/>
              <w:ind w:firstLine="640"/>
              <w:rPr>
                <w:rFonts w:asciiTheme="minorEastAsia" w:hAnsiTheme="minorEastAsia" w:eastAsiaTheme="minorEastAsia" w:cstheme="minorEastAsia"/>
                <w:color w:val="auto"/>
                <w:highlight w:val="none"/>
              </w:rPr>
            </w:pPr>
          </w:p>
          <w:p>
            <w:pPr>
              <w:pStyle w:val="2"/>
              <w:spacing w:line="284" w:lineRule="exact"/>
              <w:ind w:firstLine="640"/>
              <w:rPr>
                <w:rFonts w:asciiTheme="minorEastAsia" w:hAnsiTheme="minorEastAsia" w:eastAsiaTheme="minorEastAsia" w:cs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3933" w:hRule="atLeast"/>
        </w:trPr>
        <w:tc>
          <w:tcPr>
            <w:tcW w:w="1303" w:type="dxa"/>
            <w:tcBorders>
              <w:top w:val="single" w:color="auto" w:sz="4" w:space="0"/>
              <w:bottom w:val="single" w:color="auto" w:sz="4" w:space="0"/>
              <w:right w:val="single" w:color="auto" w:sz="4" w:space="0"/>
            </w:tcBorders>
            <w:tcMar>
              <w:top w:w="15" w:type="dxa"/>
              <w:left w:w="15" w:type="dxa"/>
              <w:right w:w="15" w:type="dxa"/>
            </w:tcMar>
            <w:vAlign w:val="center"/>
          </w:tcPr>
          <w:p>
            <w:pPr>
              <w:widowControl/>
              <w:spacing w:line="284" w:lineRule="exact"/>
              <w:textAlignment w:val="top"/>
              <w:rPr>
                <w:rFonts w:asciiTheme="minorEastAsia" w:hAnsiTheme="minorEastAsia" w:cstheme="minorEastAsia"/>
                <w:color w:val="auto"/>
                <w:kern w:val="0"/>
                <w:szCs w:val="21"/>
                <w:highlight w:val="none"/>
                <w:lang w:bidi="ar"/>
              </w:rPr>
            </w:pPr>
          </w:p>
        </w:tc>
        <w:tc>
          <w:tcPr>
            <w:tcW w:w="1812" w:type="dxa"/>
            <w:tcBorders>
              <w:top w:val="single" w:color="auto" w:sz="4" w:space="0"/>
              <w:left w:val="single" w:color="auto" w:sz="4" w:space="0"/>
              <w:bottom w:val="single" w:color="auto" w:sz="4" w:space="0"/>
              <w:right w:val="single" w:color="auto" w:sz="4" w:space="0"/>
            </w:tcBorders>
            <w:tcMar>
              <w:top w:w="15" w:type="dxa"/>
              <w:left w:w="15" w:type="dxa"/>
              <w:right w:w="15" w:type="dxa"/>
            </w:tcMar>
          </w:tcPr>
          <w:p>
            <w:pPr>
              <w:pStyle w:val="2"/>
              <w:ind w:firstLine="0" w:firstLineChars="0"/>
              <w:rPr>
                <w:rFonts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拒不配合公安机关数据调取</w:t>
            </w:r>
          </w:p>
        </w:tc>
        <w:tc>
          <w:tcPr>
            <w:tcW w:w="2365" w:type="dxa"/>
            <w:tcBorders>
              <w:top w:val="single" w:color="auto" w:sz="4" w:space="0"/>
              <w:left w:val="single" w:color="auto" w:sz="4" w:space="0"/>
              <w:bottom w:val="single" w:color="auto" w:sz="4" w:space="0"/>
              <w:right w:val="single" w:color="auto" w:sz="4" w:space="0"/>
            </w:tcBorders>
            <w:tcMar>
              <w:top w:w="15" w:type="dxa"/>
              <w:left w:w="15" w:type="dxa"/>
              <w:right w:w="15" w:type="dxa"/>
            </w:tcMar>
          </w:tcPr>
          <w:p>
            <w:pPr>
              <w:widowControl/>
              <w:spacing w:line="284" w:lineRule="exact"/>
              <w:textAlignment w:val="top"/>
              <w:rPr>
                <w:rFonts w:asciiTheme="minorEastAsia" w:hAnsiTheme="minorEastAsia" w:cstheme="minorEastAsia"/>
                <w:color w:val="auto"/>
                <w:highlight w:val="none"/>
              </w:rPr>
            </w:pPr>
            <w:r>
              <w:rPr>
                <w:rFonts w:hint="eastAsia" w:asciiTheme="minorEastAsia" w:hAnsiTheme="minorEastAsia" w:cstheme="minorEastAsia"/>
                <w:color w:val="auto"/>
                <w:highlight w:val="none"/>
              </w:rPr>
              <w:t>第四十八条第一款  违反本法第三十五条规定，拒不配合数据调取的，由有关主管部门责令改正，给予警告，并处5万元以上50万元以下罚款，对直接负责的主管人员和其他直接责任人员处1万元以上10万元以下罚款。</w:t>
            </w:r>
          </w:p>
          <w:p>
            <w:pPr>
              <w:widowControl/>
              <w:spacing w:line="284" w:lineRule="exact"/>
              <w:textAlignment w:val="top"/>
              <w:rPr>
                <w:rFonts w:asciiTheme="minorEastAsia" w:hAnsiTheme="minorEastAsia" w:cstheme="minorEastAsia"/>
                <w:color w:val="auto"/>
                <w:highlight w:val="none"/>
              </w:rPr>
            </w:pPr>
          </w:p>
          <w:p>
            <w:pPr>
              <w:widowControl/>
              <w:spacing w:line="284" w:lineRule="exact"/>
              <w:textAlignment w:val="top"/>
              <w:rPr>
                <w:rFonts w:asciiTheme="minorEastAsia" w:hAnsiTheme="minorEastAsia" w:cstheme="minorEastAsia"/>
                <w:color w:val="auto"/>
                <w:highlight w:val="none"/>
              </w:rPr>
            </w:pPr>
            <w:r>
              <w:rPr>
                <w:rFonts w:hint="eastAsia" w:asciiTheme="minorEastAsia" w:hAnsiTheme="minorEastAsia" w:cstheme="minorEastAsia"/>
                <w:color w:val="auto"/>
                <w:highlight w:val="none"/>
              </w:rPr>
              <w:t>第三十五条  公安机关、国家安全机关因依法维护国家安全或者侦查犯罪的需要调取数据，应当按照</w:t>
            </w:r>
          </w:p>
        </w:tc>
        <w:tc>
          <w:tcPr>
            <w:tcW w:w="2077" w:type="dxa"/>
            <w:tcBorders>
              <w:top w:val="single" w:color="auto" w:sz="4" w:space="0"/>
              <w:left w:val="single" w:color="auto" w:sz="4" w:space="0"/>
              <w:bottom w:val="single" w:color="auto" w:sz="4" w:space="0"/>
              <w:right w:val="single" w:color="auto" w:sz="4" w:space="0"/>
            </w:tcBorders>
            <w:tcMar>
              <w:top w:w="15" w:type="dxa"/>
              <w:left w:w="15" w:type="dxa"/>
              <w:right w:w="15" w:type="dxa"/>
            </w:tcMar>
          </w:tcPr>
          <w:p>
            <w:pPr>
              <w:pStyle w:val="2"/>
              <w:ind w:firstLine="0" w:firstLineChars="0"/>
              <w:rPr>
                <w:rFonts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拒不配合公安机关数据调取</w:t>
            </w:r>
          </w:p>
        </w:tc>
        <w:tc>
          <w:tcPr>
            <w:tcW w:w="1246" w:type="dxa"/>
            <w:tcBorders>
              <w:top w:val="single" w:color="auto" w:sz="4" w:space="0"/>
              <w:left w:val="single" w:color="auto" w:sz="4" w:space="0"/>
              <w:bottom w:val="single" w:color="auto" w:sz="4" w:space="0"/>
            </w:tcBorders>
            <w:tcMar>
              <w:top w:w="15" w:type="dxa"/>
              <w:left w:w="15" w:type="dxa"/>
              <w:right w:w="15" w:type="dxa"/>
            </w:tcMar>
          </w:tcPr>
          <w:p>
            <w:pPr>
              <w:pStyle w:val="2"/>
              <w:spacing w:line="284" w:lineRule="exact"/>
              <w:ind w:firstLine="0" w:firstLineChars="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kern w:val="0"/>
                <w:sz w:val="21"/>
                <w:szCs w:val="21"/>
                <w:highlight w:val="none"/>
                <w:lang w:bidi="ar"/>
              </w:rPr>
              <w:t>责令改正，给予警告，并处5万元以上50万元以下罚款，对直接负责的主管人员和其他直接责任人员处1万元以上10万元以下罚款。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1473" w:hRule="atLeast"/>
        </w:trPr>
        <w:tc>
          <w:tcPr>
            <w:tcW w:w="1303" w:type="dxa"/>
            <w:tcBorders>
              <w:top w:val="single" w:color="auto" w:sz="4" w:space="0"/>
              <w:bottom w:val="single" w:color="auto" w:sz="4" w:space="0"/>
              <w:right w:val="single" w:color="auto" w:sz="4" w:space="0"/>
            </w:tcBorders>
            <w:tcMar>
              <w:top w:w="15" w:type="dxa"/>
              <w:left w:w="15" w:type="dxa"/>
              <w:right w:w="15" w:type="dxa"/>
            </w:tcMar>
            <w:vAlign w:val="center"/>
          </w:tcPr>
          <w:p>
            <w:pPr>
              <w:widowControl/>
              <w:spacing w:line="284" w:lineRule="exact"/>
              <w:textAlignment w:val="top"/>
              <w:rPr>
                <w:rFonts w:asciiTheme="minorEastAsia" w:hAnsiTheme="minorEastAsia" w:cstheme="minorEastAsia"/>
                <w:color w:val="auto"/>
                <w:kern w:val="0"/>
                <w:szCs w:val="21"/>
                <w:highlight w:val="none"/>
                <w:lang w:bidi="ar"/>
              </w:rPr>
            </w:pPr>
          </w:p>
        </w:tc>
        <w:tc>
          <w:tcPr>
            <w:tcW w:w="1812" w:type="dxa"/>
            <w:tcBorders>
              <w:top w:val="single" w:color="auto" w:sz="4" w:space="0"/>
              <w:left w:val="single" w:color="auto" w:sz="4" w:space="0"/>
              <w:bottom w:val="single" w:color="auto" w:sz="4" w:space="0"/>
              <w:right w:val="single" w:color="auto" w:sz="4" w:space="0"/>
            </w:tcBorders>
            <w:tcMar>
              <w:top w:w="15" w:type="dxa"/>
              <w:left w:w="15" w:type="dxa"/>
              <w:right w:w="15" w:type="dxa"/>
            </w:tcMar>
          </w:tcPr>
          <w:p>
            <w:pPr>
              <w:pStyle w:val="2"/>
              <w:ind w:firstLine="0" w:firstLineChars="0"/>
              <w:rPr>
                <w:rFonts w:asciiTheme="minorEastAsia" w:hAnsiTheme="minorEastAsia" w:eastAsiaTheme="minorEastAsia" w:cstheme="minorEastAsia"/>
                <w:color w:val="auto"/>
                <w:kern w:val="0"/>
                <w:sz w:val="21"/>
                <w:szCs w:val="21"/>
                <w:highlight w:val="none"/>
                <w:lang w:bidi="ar"/>
              </w:rPr>
            </w:pPr>
          </w:p>
        </w:tc>
        <w:tc>
          <w:tcPr>
            <w:tcW w:w="2365" w:type="dxa"/>
            <w:tcBorders>
              <w:top w:val="single" w:color="auto" w:sz="4" w:space="0"/>
              <w:left w:val="single" w:color="auto" w:sz="4" w:space="0"/>
              <w:bottom w:val="single" w:color="auto" w:sz="4" w:space="0"/>
              <w:right w:val="single" w:color="auto" w:sz="4" w:space="0"/>
            </w:tcBorders>
            <w:tcMar>
              <w:top w:w="15" w:type="dxa"/>
              <w:left w:w="15" w:type="dxa"/>
              <w:right w:w="15" w:type="dxa"/>
            </w:tcMar>
          </w:tcPr>
          <w:p>
            <w:pPr>
              <w:widowControl/>
              <w:spacing w:line="284" w:lineRule="exact"/>
              <w:textAlignment w:val="top"/>
              <w:rPr>
                <w:rFonts w:asciiTheme="minorEastAsia" w:hAnsiTheme="minorEastAsia" w:cstheme="minorEastAsia"/>
                <w:color w:val="auto"/>
                <w:highlight w:val="none"/>
              </w:rPr>
            </w:pPr>
            <w:r>
              <w:rPr>
                <w:rFonts w:hint="eastAsia" w:asciiTheme="minorEastAsia" w:hAnsiTheme="minorEastAsia" w:cstheme="minorEastAsia"/>
                <w:color w:val="auto"/>
                <w:highlight w:val="none"/>
              </w:rPr>
              <w:t>国家有关规定，经过严格的批准手续，依法进行，有关组织、个人应当予以配合。</w:t>
            </w:r>
          </w:p>
          <w:p>
            <w:pPr>
              <w:pStyle w:val="2"/>
              <w:spacing w:line="284" w:lineRule="exact"/>
              <w:ind w:firstLine="640"/>
              <w:rPr>
                <w:rFonts w:asciiTheme="minorEastAsia" w:hAnsiTheme="minorEastAsia" w:eastAsiaTheme="minorEastAsia" w:cstheme="minorEastAsia"/>
                <w:color w:val="auto"/>
                <w:highlight w:val="none"/>
              </w:rPr>
            </w:pPr>
          </w:p>
        </w:tc>
        <w:tc>
          <w:tcPr>
            <w:tcW w:w="2077" w:type="dxa"/>
            <w:tcBorders>
              <w:top w:val="single" w:color="auto" w:sz="4" w:space="0"/>
              <w:left w:val="single" w:color="auto" w:sz="4" w:space="0"/>
              <w:bottom w:val="single" w:color="auto" w:sz="4" w:space="0"/>
              <w:right w:val="single" w:color="auto" w:sz="4" w:space="0"/>
            </w:tcBorders>
            <w:tcMar>
              <w:top w:w="15" w:type="dxa"/>
              <w:left w:w="15" w:type="dxa"/>
              <w:right w:w="15" w:type="dxa"/>
            </w:tcMar>
          </w:tcPr>
          <w:p>
            <w:pPr>
              <w:pStyle w:val="2"/>
              <w:spacing w:line="284" w:lineRule="exact"/>
              <w:ind w:firstLine="0" w:firstLineChars="0"/>
              <w:rPr>
                <w:rFonts w:asciiTheme="minorEastAsia" w:hAnsiTheme="minorEastAsia" w:eastAsiaTheme="minorEastAsia" w:cstheme="minorEastAsia"/>
                <w:color w:val="auto"/>
                <w:kern w:val="0"/>
                <w:sz w:val="21"/>
                <w:szCs w:val="21"/>
                <w:highlight w:val="none"/>
                <w:lang w:bidi="ar"/>
              </w:rPr>
            </w:pPr>
          </w:p>
        </w:tc>
        <w:tc>
          <w:tcPr>
            <w:tcW w:w="1246" w:type="dxa"/>
            <w:tcBorders>
              <w:top w:val="single" w:color="auto" w:sz="4" w:space="0"/>
              <w:left w:val="single" w:color="auto" w:sz="4" w:space="0"/>
              <w:bottom w:val="single" w:color="auto" w:sz="4" w:space="0"/>
            </w:tcBorders>
            <w:tcMar>
              <w:top w:w="15" w:type="dxa"/>
              <w:left w:w="15" w:type="dxa"/>
              <w:right w:w="15" w:type="dxa"/>
            </w:tcMar>
          </w:tcPr>
          <w:p>
            <w:pPr>
              <w:pStyle w:val="2"/>
              <w:ind w:firstLine="0" w:firstLineChars="0"/>
              <w:rPr>
                <w:rFonts w:asciiTheme="minorEastAsia" w:hAnsiTheme="minorEastAsia" w:eastAsiaTheme="minorEastAsia" w:cstheme="minorEastAsia"/>
                <w:color w:val="auto"/>
                <w:kern w:val="0"/>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9862" w:hRule="atLeast"/>
        </w:trPr>
        <w:tc>
          <w:tcPr>
            <w:tcW w:w="1303" w:type="dxa"/>
            <w:tcBorders>
              <w:top w:val="single" w:color="auto" w:sz="4" w:space="0"/>
              <w:bottom w:val="single" w:color="auto" w:sz="4" w:space="0"/>
              <w:right w:val="single" w:color="auto" w:sz="4" w:space="0"/>
            </w:tcBorders>
            <w:tcMar>
              <w:top w:w="15" w:type="dxa"/>
              <w:left w:w="15" w:type="dxa"/>
              <w:right w:w="15" w:type="dxa"/>
            </w:tcMar>
            <w:vAlign w:val="center"/>
          </w:tcPr>
          <w:p>
            <w:pPr>
              <w:widowControl/>
              <w:spacing w:line="284" w:lineRule="exact"/>
              <w:textAlignment w:val="top"/>
              <w:rPr>
                <w:rFonts w:asciiTheme="minorEastAsia" w:hAnsiTheme="minorEastAsia" w:cstheme="minorEastAsia"/>
                <w:color w:val="auto"/>
                <w:kern w:val="0"/>
                <w:szCs w:val="21"/>
                <w:highlight w:val="none"/>
                <w:lang w:bidi="ar"/>
              </w:rPr>
            </w:pPr>
          </w:p>
        </w:tc>
        <w:tc>
          <w:tcPr>
            <w:tcW w:w="1812" w:type="dxa"/>
            <w:tcBorders>
              <w:top w:val="single" w:color="auto" w:sz="4" w:space="0"/>
              <w:left w:val="single" w:color="auto" w:sz="4" w:space="0"/>
              <w:bottom w:val="single" w:color="auto" w:sz="4" w:space="0"/>
              <w:right w:val="single" w:color="auto" w:sz="4" w:space="0"/>
            </w:tcBorders>
            <w:tcMar>
              <w:top w:w="15" w:type="dxa"/>
              <w:left w:w="15" w:type="dxa"/>
              <w:right w:w="15" w:type="dxa"/>
            </w:tcMar>
          </w:tcPr>
          <w:p>
            <w:pPr>
              <w:widowControl/>
              <w:spacing w:line="284" w:lineRule="exact"/>
              <w:textAlignment w:val="top"/>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非法向外国司法或者执法机构提供数据</w:t>
            </w:r>
          </w:p>
        </w:tc>
        <w:tc>
          <w:tcPr>
            <w:tcW w:w="2365" w:type="dxa"/>
            <w:tcBorders>
              <w:top w:val="single" w:color="auto" w:sz="4" w:space="0"/>
              <w:left w:val="single" w:color="auto" w:sz="4" w:space="0"/>
              <w:bottom w:val="single" w:color="auto" w:sz="4" w:space="0"/>
              <w:right w:val="single" w:color="auto" w:sz="4" w:space="0"/>
            </w:tcBorders>
            <w:tcMar>
              <w:top w:w="15" w:type="dxa"/>
              <w:left w:w="15" w:type="dxa"/>
              <w:right w:w="15" w:type="dxa"/>
            </w:tcMar>
          </w:tcPr>
          <w:p>
            <w:pPr>
              <w:widowControl/>
              <w:adjustRightInd w:val="0"/>
              <w:spacing w:line="284" w:lineRule="exact"/>
              <w:textAlignment w:val="top"/>
              <w:rPr>
                <w:rFonts w:asciiTheme="minorEastAsia" w:hAnsiTheme="minorEastAsia" w:cstheme="minorEastAsia"/>
                <w:color w:val="auto"/>
                <w:highlight w:val="none"/>
              </w:rPr>
            </w:pPr>
            <w:r>
              <w:rPr>
                <w:rFonts w:hint="eastAsia" w:asciiTheme="minorEastAsia" w:hAnsiTheme="minorEastAsia" w:cstheme="minorEastAsia"/>
                <w:color w:val="auto"/>
                <w:highlight w:val="none"/>
              </w:rPr>
              <w:t>第四十八条第二款  违反本法第三十六条规定，未经主管机关批准向外国司法或者执法机构提供数据的，由有关主管部门给予警告，可以并处10万元以上100万元以下罚款，对直接负责的主管人员和其他直接责任人员可以处1万元以上10万元以下罚款；造成严重后果的，处100万元以上500万元以下罚款，并可以责令暂停相关业务、停业整顿、吊销相关业务许可证或者吊销营业执照，对直接负责的主管人员和其他直接责任人员处5万元以上50万元以下罚款。</w:t>
            </w:r>
          </w:p>
          <w:p>
            <w:pPr>
              <w:pStyle w:val="2"/>
              <w:ind w:firstLine="0" w:firstLineChars="0"/>
              <w:rPr>
                <w:rFonts w:asciiTheme="minorEastAsia" w:hAnsiTheme="minorEastAsia" w:eastAsiaTheme="minorEastAsia" w:cstheme="minorEastAsia"/>
                <w:color w:val="auto"/>
                <w:sz w:val="21"/>
                <w:szCs w:val="21"/>
                <w:highlight w:val="none"/>
              </w:rPr>
            </w:pPr>
          </w:p>
          <w:p>
            <w:pPr>
              <w:widowControl/>
              <w:spacing w:line="284" w:lineRule="exact"/>
              <w:textAlignment w:val="top"/>
              <w:rPr>
                <w:rFonts w:asciiTheme="minorEastAsia" w:hAnsiTheme="minorEastAsia" w:cstheme="minorEastAsia"/>
                <w:color w:val="auto"/>
                <w:highlight w:val="none"/>
              </w:rPr>
            </w:pPr>
            <w:r>
              <w:rPr>
                <w:rFonts w:hint="eastAsia" w:asciiTheme="minorEastAsia" w:hAnsiTheme="minorEastAsia" w:cstheme="minorEastAsia"/>
                <w:color w:val="auto"/>
                <w:szCs w:val="21"/>
                <w:highlight w:val="none"/>
              </w:rPr>
              <w:t>第三十六条  中华人民共和国主管机关根据有关法律和中华人民共和国缔结或者参加的国际条约、协</w:t>
            </w:r>
            <w:r>
              <w:rPr>
                <w:rFonts w:hint="eastAsia" w:asciiTheme="minorEastAsia" w:hAnsiTheme="minorEastAsia" w:cstheme="minorEastAsia"/>
                <w:color w:val="auto"/>
                <w:highlight w:val="none"/>
              </w:rPr>
              <w:t>定，或者按照平等互惠原则，处理外国司法或者执法机构关于提供数据的请求。非经中华人民共和国主管机关批准，境内的组织、个人不得向外国司法或者执法机构提供存储于中华人民共和国境内的数据。</w:t>
            </w:r>
          </w:p>
        </w:tc>
        <w:tc>
          <w:tcPr>
            <w:tcW w:w="2077" w:type="dxa"/>
            <w:tcBorders>
              <w:top w:val="single" w:color="auto" w:sz="4" w:space="0"/>
              <w:left w:val="single" w:color="auto" w:sz="4" w:space="0"/>
              <w:bottom w:val="single" w:color="auto" w:sz="4" w:space="0"/>
              <w:right w:val="single" w:color="auto" w:sz="4" w:space="0"/>
            </w:tcBorders>
            <w:tcMar>
              <w:top w:w="15" w:type="dxa"/>
              <w:left w:w="15" w:type="dxa"/>
              <w:right w:w="15" w:type="dxa"/>
            </w:tcMar>
          </w:tcPr>
          <w:p>
            <w:pPr>
              <w:widowControl/>
              <w:spacing w:line="284" w:lineRule="exact"/>
              <w:textAlignment w:val="top"/>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违反法律规定，未经主管机关批准向外国司法或者执法机构提供数据，尚不够刑事处罚。</w:t>
            </w:r>
          </w:p>
        </w:tc>
        <w:tc>
          <w:tcPr>
            <w:tcW w:w="1246" w:type="dxa"/>
            <w:tcBorders>
              <w:top w:val="single" w:color="auto" w:sz="4" w:space="0"/>
              <w:left w:val="single" w:color="auto" w:sz="4" w:space="0"/>
              <w:bottom w:val="single" w:color="auto" w:sz="4" w:space="0"/>
            </w:tcBorders>
            <w:tcMar>
              <w:top w:w="15" w:type="dxa"/>
              <w:left w:w="15" w:type="dxa"/>
              <w:right w:w="15" w:type="dxa"/>
            </w:tcMar>
          </w:tcPr>
          <w:p>
            <w:pPr>
              <w:widowControl/>
              <w:spacing w:line="284" w:lineRule="exact"/>
              <w:textAlignment w:val="top"/>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由有关主管部门给予警告，可以并处10万元以上100万元以下罚款，对直接负责的主管人员和其他直接责任人员可以处1万元以上10万元以下罚款；造成严重后果的，处100万元以上500万元以下罚款，并可以责令暂停相关业务、停业整顿、吊销相关业务许可证或者吊销营业执照，对直接负责的主管人员和其他直接责任人员处5万元以上50万元以下罚款。</w:t>
            </w:r>
          </w:p>
          <w:p>
            <w:pPr>
              <w:widowControl/>
              <w:spacing w:line="284" w:lineRule="exact"/>
              <w:textAlignment w:val="top"/>
              <w:rPr>
                <w:rFonts w:asciiTheme="minorEastAsia" w:hAnsiTheme="minorEastAsia" w:cstheme="minorEastAsia"/>
                <w:color w:val="auto"/>
                <w:kern w:val="0"/>
                <w:szCs w:val="21"/>
                <w:highlight w:val="none"/>
                <w:lang w:bidi="ar"/>
              </w:rPr>
            </w:pPr>
          </w:p>
        </w:tc>
      </w:tr>
    </w:tbl>
    <w:p>
      <w:pPr>
        <w:pStyle w:val="5"/>
        <w:widowControl/>
        <w:spacing w:line="520" w:lineRule="exact"/>
        <w:jc w:val="center"/>
        <w:rPr>
          <w:rFonts w:ascii="方正小标宋简体" w:hAnsi="方正小标宋简体" w:eastAsia="方正小标宋简体" w:cs="方正小标宋简体"/>
          <w:color w:val="auto"/>
          <w:sz w:val="36"/>
          <w:szCs w:val="36"/>
          <w:highlight w:val="none"/>
        </w:rPr>
      </w:pPr>
      <w:r>
        <w:rPr>
          <w:rFonts w:hint="eastAsia" w:ascii="方正小标宋简体" w:hAnsi="方正小标宋简体" w:eastAsia="方正小标宋简体" w:cs="方正小标宋简体"/>
          <w:color w:val="auto"/>
          <w:sz w:val="36"/>
          <w:szCs w:val="36"/>
          <w:highlight w:val="none"/>
        </w:rPr>
        <w:t>违反《中华人民共和国个人信息保护法》处罚裁量基准</w:t>
      </w:r>
    </w:p>
    <w:p>
      <w:pPr>
        <w:pStyle w:val="5"/>
        <w:widowControl/>
        <w:spacing w:line="520" w:lineRule="exact"/>
        <w:jc w:val="center"/>
        <w:rPr>
          <w:rFonts w:ascii="方正小标宋简体" w:hAnsi="方正小标宋简体" w:eastAsia="方正小标宋简体" w:cs="方正小标宋简体"/>
          <w:color w:val="auto"/>
          <w:sz w:val="36"/>
          <w:szCs w:val="36"/>
          <w:highlight w:val="none"/>
        </w:rPr>
      </w:pPr>
    </w:p>
    <w:tbl>
      <w:tblPr>
        <w:tblStyle w:val="7"/>
        <w:tblW w:w="8800" w:type="dxa"/>
        <w:tblInd w:w="-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305"/>
        <w:gridCol w:w="1815"/>
        <w:gridCol w:w="2350"/>
        <w:gridCol w:w="2090"/>
        <w:gridCol w:w="12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23" w:hRule="atLeast"/>
          <w:tblHeader/>
        </w:trPr>
        <w:tc>
          <w:tcPr>
            <w:tcW w:w="1305" w:type="dxa"/>
            <w:tcBorders>
              <w:tl2br w:val="nil"/>
              <w:tr2bl w:val="nil"/>
            </w:tcBorders>
            <w:shd w:val="clear" w:color="auto" w:fill="auto"/>
            <w:vAlign w:val="center"/>
          </w:tcPr>
          <w:p>
            <w:pPr>
              <w:widowControl/>
              <w:spacing w:line="300" w:lineRule="exact"/>
              <w:jc w:val="center"/>
              <w:textAlignment w:val="top"/>
              <w:rPr>
                <w:rFonts w:asciiTheme="minorEastAsia" w:hAnsiTheme="minorEastAsia" w:cstheme="minorEastAsia"/>
                <w:b/>
                <w:bCs/>
                <w:color w:val="auto"/>
                <w:kern w:val="0"/>
                <w:szCs w:val="21"/>
                <w:highlight w:val="none"/>
              </w:rPr>
            </w:pPr>
            <w:r>
              <w:rPr>
                <w:rFonts w:hint="eastAsia" w:asciiTheme="minorEastAsia" w:hAnsiTheme="minorEastAsia" w:cstheme="minorEastAsia"/>
                <w:b/>
                <w:bCs/>
                <w:color w:val="auto"/>
                <w:kern w:val="0"/>
                <w:szCs w:val="21"/>
                <w:highlight w:val="none"/>
              </w:rPr>
              <w:t>编  码</w:t>
            </w:r>
          </w:p>
        </w:tc>
        <w:tc>
          <w:tcPr>
            <w:tcW w:w="1815" w:type="dxa"/>
            <w:tcBorders>
              <w:tl2br w:val="nil"/>
              <w:tr2bl w:val="nil"/>
            </w:tcBorders>
            <w:shd w:val="clear" w:color="auto" w:fill="auto"/>
            <w:vAlign w:val="center"/>
          </w:tcPr>
          <w:p>
            <w:pPr>
              <w:widowControl/>
              <w:spacing w:line="300" w:lineRule="exact"/>
              <w:jc w:val="center"/>
              <w:textAlignment w:val="top"/>
              <w:rPr>
                <w:rFonts w:asciiTheme="minorEastAsia" w:hAnsiTheme="minorEastAsia" w:cstheme="minorEastAsia"/>
                <w:b/>
                <w:bCs/>
                <w:color w:val="auto"/>
                <w:kern w:val="0"/>
                <w:szCs w:val="21"/>
                <w:highlight w:val="none"/>
              </w:rPr>
            </w:pPr>
            <w:r>
              <w:rPr>
                <w:rFonts w:hint="eastAsia" w:asciiTheme="minorEastAsia" w:hAnsiTheme="minorEastAsia" w:cstheme="minorEastAsia"/>
                <w:b/>
                <w:bCs/>
                <w:color w:val="auto"/>
                <w:kern w:val="0"/>
                <w:szCs w:val="21"/>
                <w:highlight w:val="none"/>
              </w:rPr>
              <w:t>违法行为</w:t>
            </w:r>
          </w:p>
        </w:tc>
        <w:tc>
          <w:tcPr>
            <w:tcW w:w="2350" w:type="dxa"/>
            <w:tcBorders>
              <w:tl2br w:val="nil"/>
              <w:tr2bl w:val="nil"/>
            </w:tcBorders>
            <w:shd w:val="clear" w:color="auto" w:fill="auto"/>
            <w:vAlign w:val="center"/>
          </w:tcPr>
          <w:p>
            <w:pPr>
              <w:widowControl/>
              <w:spacing w:line="300" w:lineRule="exact"/>
              <w:jc w:val="center"/>
              <w:textAlignment w:val="top"/>
              <w:rPr>
                <w:rFonts w:asciiTheme="minorEastAsia" w:hAnsiTheme="minorEastAsia" w:cstheme="minorEastAsia"/>
                <w:b/>
                <w:bCs/>
                <w:color w:val="auto"/>
                <w:kern w:val="0"/>
                <w:szCs w:val="21"/>
                <w:highlight w:val="none"/>
              </w:rPr>
            </w:pPr>
            <w:r>
              <w:rPr>
                <w:rFonts w:hint="eastAsia" w:asciiTheme="minorEastAsia" w:hAnsiTheme="minorEastAsia" w:cstheme="minorEastAsia"/>
                <w:b/>
                <w:bCs/>
                <w:color w:val="auto"/>
                <w:kern w:val="0"/>
                <w:szCs w:val="21"/>
                <w:highlight w:val="none"/>
              </w:rPr>
              <w:t>法律依据</w:t>
            </w:r>
          </w:p>
        </w:tc>
        <w:tc>
          <w:tcPr>
            <w:tcW w:w="2090" w:type="dxa"/>
            <w:tcBorders>
              <w:tl2br w:val="nil"/>
              <w:tr2bl w:val="nil"/>
            </w:tcBorders>
            <w:shd w:val="clear" w:color="auto" w:fill="auto"/>
            <w:vAlign w:val="center"/>
          </w:tcPr>
          <w:p>
            <w:pPr>
              <w:widowControl/>
              <w:spacing w:line="300" w:lineRule="exact"/>
              <w:jc w:val="center"/>
              <w:textAlignment w:val="top"/>
              <w:rPr>
                <w:rFonts w:asciiTheme="minorEastAsia" w:hAnsiTheme="minorEastAsia" w:cstheme="minorEastAsia"/>
                <w:b/>
                <w:bCs/>
                <w:color w:val="auto"/>
                <w:kern w:val="0"/>
                <w:szCs w:val="21"/>
                <w:highlight w:val="none"/>
              </w:rPr>
            </w:pPr>
            <w:r>
              <w:rPr>
                <w:rFonts w:hint="eastAsia" w:asciiTheme="minorEastAsia" w:hAnsiTheme="minorEastAsia" w:cstheme="minorEastAsia"/>
                <w:b/>
                <w:bCs/>
                <w:color w:val="auto"/>
                <w:kern w:val="0"/>
                <w:szCs w:val="21"/>
                <w:highlight w:val="none"/>
              </w:rPr>
              <w:t>违法情节</w:t>
            </w:r>
          </w:p>
        </w:tc>
        <w:tc>
          <w:tcPr>
            <w:tcW w:w="1240" w:type="dxa"/>
            <w:tcBorders>
              <w:tl2br w:val="nil"/>
              <w:tr2bl w:val="nil"/>
            </w:tcBorders>
            <w:shd w:val="clear" w:color="auto" w:fill="auto"/>
            <w:vAlign w:val="center"/>
          </w:tcPr>
          <w:p>
            <w:pPr>
              <w:widowControl/>
              <w:spacing w:line="300" w:lineRule="exact"/>
              <w:jc w:val="center"/>
              <w:textAlignment w:val="top"/>
              <w:rPr>
                <w:rFonts w:asciiTheme="minorEastAsia" w:hAnsiTheme="minorEastAsia" w:cstheme="minorEastAsia"/>
                <w:b/>
                <w:bCs/>
                <w:color w:val="auto"/>
                <w:kern w:val="0"/>
                <w:szCs w:val="21"/>
                <w:highlight w:val="none"/>
              </w:rPr>
            </w:pPr>
            <w:r>
              <w:rPr>
                <w:rFonts w:hint="eastAsia" w:asciiTheme="minorEastAsia" w:hAnsiTheme="minorEastAsia" w:cstheme="minorEastAsia"/>
                <w:b/>
                <w:bCs/>
                <w:color w:val="auto"/>
                <w:kern w:val="0"/>
                <w:szCs w:val="21"/>
                <w:highlight w:val="none"/>
              </w:rPr>
              <w:t>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86" w:hRule="atLeast"/>
        </w:trPr>
        <w:tc>
          <w:tcPr>
            <w:tcW w:w="1305" w:type="dxa"/>
            <w:tcBorders>
              <w:tl2br w:val="nil"/>
              <w:tr2bl w:val="nil"/>
            </w:tcBorders>
            <w:shd w:val="clear" w:color="auto" w:fill="auto"/>
          </w:tcPr>
          <w:p>
            <w:pPr>
              <w:widowControl/>
              <w:spacing w:line="300" w:lineRule="exact"/>
              <w:textAlignment w:val="top"/>
              <w:rPr>
                <w:rFonts w:asciiTheme="minorEastAsia" w:hAnsiTheme="minorEastAsia" w:cstheme="minorEastAsia"/>
                <w:color w:val="auto"/>
                <w:kern w:val="0"/>
                <w:szCs w:val="21"/>
                <w:highlight w:val="none"/>
              </w:rPr>
            </w:pPr>
          </w:p>
        </w:tc>
        <w:tc>
          <w:tcPr>
            <w:tcW w:w="1815" w:type="dxa"/>
            <w:vMerge w:val="restart"/>
            <w:tcBorders>
              <w:tl2br w:val="nil"/>
              <w:tr2bl w:val="nil"/>
            </w:tcBorders>
            <w:shd w:val="clear" w:color="auto" w:fill="auto"/>
          </w:tcPr>
          <w:p>
            <w:pPr>
              <w:widowControl/>
              <w:spacing w:line="284" w:lineRule="exact"/>
              <w:textAlignment w:val="top"/>
              <w:rPr>
                <w:color w:val="auto"/>
                <w:highlight w:val="none"/>
              </w:rPr>
            </w:pPr>
            <w:r>
              <w:rPr>
                <w:rFonts w:hint="eastAsia"/>
                <w:color w:val="auto"/>
                <w:highlight w:val="none"/>
              </w:rPr>
              <w:t>违法处理个人信息</w:t>
            </w: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tc>
        <w:tc>
          <w:tcPr>
            <w:tcW w:w="2350" w:type="dxa"/>
            <w:vMerge w:val="restart"/>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第六十六条  违反本法规定处理个人信息，或者处理个人信息未履行本法规定的个人信息保护义务的，由履行个人信息保护职责的部门责令改正，给予警告，没收违法所得，对违法处理个人信息的应用程序，责令暂停或者终止提供服务；拒不改正的，并处100万元以下罚款；对直接负责的主管人员和其他直接责任人员处1万元以上10万元以下罚款。</w:t>
            </w:r>
          </w:p>
          <w:p>
            <w:pPr>
              <w:widowControl/>
              <w:spacing w:line="284" w:lineRule="exact"/>
              <w:ind w:firstLine="420" w:firstLineChars="200"/>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有前款规定的违法行为，情节严重的，由省级以上履行个人信息保护职责的部门责令改正，没收违法所得，并处5000万元以下或者上一年度营业额5%以下罚款，并可以责令暂停相关业务或者停业整顿、通报有关主管部门吊销相关业务许可或者吊销营业执照；对直接负责的主管人员和其他直接责任人员处10万元以上100万元以下罚款，并可以决定禁止其在一定期限内担任相关企业的董事、监事、高级管理人员和个人信息保护负责人。</w:t>
            </w:r>
          </w:p>
          <w:p>
            <w:pPr>
              <w:widowControl/>
              <w:spacing w:line="284" w:lineRule="exact"/>
              <w:textAlignment w:val="top"/>
              <w:rPr>
                <w:rFonts w:ascii="Times New Roman" w:hAnsi="Times New Roman" w:eastAsia="方正书宋简体"/>
                <w:color w:val="auto"/>
                <w:kern w:val="0"/>
                <w:szCs w:val="21"/>
                <w:highlight w:val="none"/>
                <w:lang w:bidi="ar"/>
              </w:rPr>
            </w:pP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 xml:space="preserve">第四条  个人信息是以电子或者其他方式记录的与已识别或者可识别的自然人有关的各种信息，不包括匿名化处理后的信息。         </w:t>
            </w:r>
          </w:p>
          <w:p>
            <w:pPr>
              <w:widowControl/>
              <w:spacing w:line="284" w:lineRule="exact"/>
              <w:ind w:firstLine="420" w:firstLineChars="200"/>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eastAsia="zh-CN" w:bidi="ar"/>
              </w:rPr>
              <w:t>个人信息的处理包括个人信</w:t>
            </w:r>
            <w:r>
              <w:rPr>
                <w:rFonts w:hint="eastAsia" w:ascii="Times New Roman" w:hAnsi="Times New Roman" w:eastAsia="方正书宋简体"/>
                <w:color w:val="auto"/>
                <w:kern w:val="0"/>
                <w:szCs w:val="21"/>
                <w:highlight w:val="none"/>
                <w:lang w:bidi="ar"/>
              </w:rPr>
              <w:t>息的收集、存储、使用、加工、传输、提供、公开、删除等。</w:t>
            </w:r>
          </w:p>
          <w:p>
            <w:pPr>
              <w:widowControl/>
              <w:spacing w:line="284" w:lineRule="exact"/>
              <w:textAlignment w:val="top"/>
              <w:rPr>
                <w:rFonts w:ascii="Times New Roman" w:hAnsi="Times New Roman" w:eastAsia="方正书宋简体"/>
                <w:color w:val="auto"/>
                <w:kern w:val="0"/>
                <w:szCs w:val="21"/>
                <w:highlight w:val="none"/>
                <w:lang w:bidi="ar"/>
              </w:rPr>
            </w:pP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第五条  处理个人信息应当遵循合法、正当、必要和诚信原则，不得通过误导、欺诈、胁迫等方式处理个人信息。</w:t>
            </w:r>
          </w:p>
          <w:p>
            <w:pPr>
              <w:pStyle w:val="2"/>
              <w:ind w:firstLine="0" w:firstLineChars="0"/>
              <w:rPr>
                <w:rFonts w:asciiTheme="minorEastAsia" w:hAnsiTheme="minorEastAsia" w:eastAsiaTheme="minorEastAsia" w:cstheme="minorEastAsia"/>
                <w:color w:val="auto"/>
                <w:sz w:val="21"/>
                <w:szCs w:val="21"/>
                <w:highlight w:val="none"/>
              </w:rPr>
            </w:pP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第六条  处理个人信息应当具有明确、合理的目的，并应当与处理目的直接相关，采取对个人权益影响最小的方式。</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收集个人信息，应当限于实现处理目的的最小范围，不得过度收集个人信息。</w:t>
            </w:r>
          </w:p>
          <w:p>
            <w:pPr>
              <w:widowControl/>
              <w:spacing w:line="284" w:lineRule="exact"/>
              <w:textAlignment w:val="top"/>
              <w:rPr>
                <w:rFonts w:ascii="Times New Roman" w:hAnsi="Times New Roman" w:eastAsia="方正书宋简体"/>
                <w:color w:val="auto"/>
                <w:kern w:val="0"/>
                <w:szCs w:val="21"/>
                <w:highlight w:val="none"/>
                <w:lang w:bidi="ar"/>
              </w:rPr>
            </w:pP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第七条  处理个人信息应当遵循公开、透明原则，公开个人信息处理规则，明示处理的目的、方式和范围。</w:t>
            </w:r>
          </w:p>
          <w:p>
            <w:pPr>
              <w:widowControl/>
              <w:spacing w:line="284" w:lineRule="exact"/>
              <w:textAlignment w:val="top"/>
              <w:rPr>
                <w:rFonts w:ascii="Times New Roman" w:hAnsi="Times New Roman" w:eastAsia="方正书宋简体"/>
                <w:color w:val="auto"/>
                <w:kern w:val="0"/>
                <w:szCs w:val="21"/>
                <w:highlight w:val="none"/>
                <w:lang w:bidi="ar"/>
              </w:rPr>
            </w:pP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第八条  处理个人信息应当保证个人信息的质量，避免因个人信息不准确、不完整对个人权益造成不利影响。</w:t>
            </w:r>
          </w:p>
          <w:p>
            <w:pPr>
              <w:widowControl/>
              <w:spacing w:line="284" w:lineRule="exact"/>
              <w:textAlignment w:val="top"/>
              <w:rPr>
                <w:rFonts w:ascii="Times New Roman" w:hAnsi="Times New Roman" w:eastAsia="方正书宋简体"/>
                <w:color w:val="auto"/>
                <w:kern w:val="0"/>
                <w:szCs w:val="21"/>
                <w:highlight w:val="none"/>
                <w:lang w:bidi="ar"/>
              </w:rPr>
            </w:pPr>
          </w:p>
          <w:p>
            <w:pPr>
              <w:widowControl/>
              <w:spacing w:line="284" w:lineRule="exact"/>
              <w:textAlignment w:val="top"/>
              <w:rPr>
                <w:rFonts w:ascii="Times New Roman" w:hAnsi="Times New Roman" w:eastAsia="方正书宋简体"/>
                <w:color w:val="auto"/>
                <w:kern w:val="0"/>
                <w:szCs w:val="21"/>
                <w:highlight w:val="none"/>
                <w:lang w:bidi="ar"/>
              </w:rPr>
            </w:pPr>
          </w:p>
        </w:tc>
        <w:tc>
          <w:tcPr>
            <w:tcW w:w="2090" w:type="dxa"/>
            <w:tcBorders>
              <w:tl2br w:val="nil"/>
              <w:tr2bl w:val="nil"/>
            </w:tcBorders>
            <w:shd w:val="clear" w:color="auto" w:fill="auto"/>
          </w:tcPr>
          <w:p>
            <w:pPr>
              <w:widowControl/>
              <w:numPr>
                <w:ilvl w:val="0"/>
                <w:numId w:val="1"/>
              </w:numPr>
              <w:spacing w:line="284" w:lineRule="exact"/>
              <w:textAlignment w:val="top"/>
              <w:rPr>
                <w:color w:val="auto"/>
                <w:highlight w:val="none"/>
              </w:rPr>
            </w:pPr>
            <w:r>
              <w:rPr>
                <w:rFonts w:hint="eastAsia"/>
                <w:color w:val="auto"/>
                <w:highlight w:val="none"/>
              </w:rPr>
              <w:t>通过误导、欺诈、胁迫等方式处理个人信息；</w:t>
            </w:r>
          </w:p>
          <w:p>
            <w:pPr>
              <w:widowControl/>
              <w:numPr>
                <w:ilvl w:val="0"/>
                <w:numId w:val="1"/>
              </w:numPr>
              <w:spacing w:line="284" w:lineRule="exact"/>
              <w:textAlignment w:val="top"/>
              <w:rPr>
                <w:color w:val="auto"/>
                <w:highlight w:val="none"/>
              </w:rPr>
            </w:pPr>
            <w:r>
              <w:rPr>
                <w:rFonts w:hint="eastAsia"/>
                <w:color w:val="auto"/>
                <w:highlight w:val="none"/>
              </w:rPr>
              <w:t>没有明确、合理的目的处理个人信息；</w:t>
            </w:r>
          </w:p>
          <w:p>
            <w:pPr>
              <w:widowControl/>
              <w:numPr>
                <w:ilvl w:val="0"/>
                <w:numId w:val="1"/>
              </w:numPr>
              <w:spacing w:line="284" w:lineRule="exact"/>
              <w:textAlignment w:val="top"/>
              <w:rPr>
                <w:color w:val="auto"/>
                <w:highlight w:val="none"/>
              </w:rPr>
            </w:pPr>
            <w:r>
              <w:rPr>
                <w:rFonts w:hint="eastAsia"/>
                <w:color w:val="auto"/>
                <w:highlight w:val="none"/>
              </w:rPr>
              <w:t>过度收集个人信息；</w:t>
            </w:r>
          </w:p>
          <w:p>
            <w:pPr>
              <w:widowControl/>
              <w:numPr>
                <w:ilvl w:val="0"/>
                <w:numId w:val="1"/>
              </w:numPr>
              <w:spacing w:line="284" w:lineRule="exact"/>
              <w:textAlignment w:val="top"/>
              <w:rPr>
                <w:color w:val="auto"/>
                <w:highlight w:val="none"/>
              </w:rPr>
            </w:pPr>
            <w:r>
              <w:rPr>
                <w:rFonts w:hint="eastAsia"/>
                <w:color w:val="auto"/>
                <w:highlight w:val="none"/>
              </w:rPr>
              <w:t>非法收集、使用、加工、传输他人个人信息；</w:t>
            </w:r>
          </w:p>
          <w:p>
            <w:pPr>
              <w:widowControl/>
              <w:numPr>
                <w:ilvl w:val="0"/>
                <w:numId w:val="1"/>
              </w:numPr>
              <w:spacing w:line="284" w:lineRule="exact"/>
              <w:textAlignment w:val="top"/>
              <w:rPr>
                <w:color w:val="auto"/>
                <w:highlight w:val="none"/>
              </w:rPr>
            </w:pPr>
            <w:r>
              <w:rPr>
                <w:rFonts w:hint="eastAsia"/>
                <w:color w:val="auto"/>
                <w:highlight w:val="none"/>
              </w:rPr>
              <w:t>非法买卖、提供或者公开他人个人信息；</w:t>
            </w:r>
          </w:p>
          <w:p>
            <w:pPr>
              <w:widowControl/>
              <w:numPr>
                <w:ilvl w:val="0"/>
                <w:numId w:val="1"/>
              </w:numPr>
              <w:spacing w:line="284" w:lineRule="exact"/>
              <w:textAlignment w:val="top"/>
              <w:rPr>
                <w:color w:val="auto"/>
                <w:highlight w:val="none"/>
              </w:rPr>
            </w:pPr>
            <w:r>
              <w:rPr>
                <w:rFonts w:hint="eastAsia"/>
                <w:color w:val="auto"/>
                <w:highlight w:val="none"/>
              </w:rPr>
              <w:t>从事危害国家安全、公共利益的个人信息处理活动。</w:t>
            </w:r>
          </w:p>
          <w:p>
            <w:pPr>
              <w:pStyle w:val="2"/>
              <w:rPr>
                <w:rFonts w:asciiTheme="minorEastAsia" w:hAnsiTheme="minorEastAsia" w:eastAsiaTheme="minorEastAsia" w:cstheme="minorEastAsia"/>
                <w:color w:val="auto"/>
                <w:sz w:val="21"/>
                <w:szCs w:val="21"/>
                <w:highlight w:val="none"/>
              </w:rPr>
            </w:pPr>
          </w:p>
          <w:p>
            <w:pPr>
              <w:pStyle w:val="2"/>
              <w:rPr>
                <w:rFonts w:asciiTheme="minorEastAsia" w:hAnsiTheme="minorEastAsia" w:eastAsiaTheme="minorEastAsia" w:cstheme="minorEastAsia"/>
                <w:color w:val="auto"/>
                <w:sz w:val="21"/>
                <w:szCs w:val="21"/>
                <w:highlight w:val="none"/>
              </w:rPr>
            </w:pPr>
          </w:p>
        </w:tc>
        <w:tc>
          <w:tcPr>
            <w:tcW w:w="1240" w:type="dxa"/>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责令改正，给予警告，没收违法所得，对违法处理个人信息的应用程序，责令暂停或者终止提供服务。</w:t>
            </w:r>
          </w:p>
          <w:p>
            <w:pPr>
              <w:widowControl/>
              <w:spacing w:line="284" w:lineRule="exact"/>
              <w:textAlignment w:val="top"/>
              <w:rPr>
                <w:rFonts w:ascii="Times New Roman" w:hAnsi="Times New Roman" w:eastAsia="方正书宋简体"/>
                <w:color w:val="auto"/>
                <w:kern w:val="0"/>
                <w:szCs w:val="21"/>
                <w:highlight w:val="none"/>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078" w:hRule="atLeast"/>
        </w:trPr>
        <w:tc>
          <w:tcPr>
            <w:tcW w:w="1305" w:type="dxa"/>
            <w:tcBorders>
              <w:tl2br w:val="nil"/>
              <w:tr2bl w:val="nil"/>
            </w:tcBorders>
            <w:shd w:val="clear" w:color="auto" w:fill="auto"/>
          </w:tcPr>
          <w:p>
            <w:pPr>
              <w:pStyle w:val="2"/>
              <w:ind w:firstLine="640"/>
              <w:rPr>
                <w:color w:val="auto"/>
                <w:highlight w:val="none"/>
              </w:rPr>
            </w:pPr>
          </w:p>
        </w:tc>
        <w:tc>
          <w:tcPr>
            <w:tcW w:w="1815" w:type="dxa"/>
            <w:vMerge w:val="continue"/>
            <w:tcBorders>
              <w:tl2br w:val="nil"/>
              <w:tr2bl w:val="nil"/>
            </w:tcBorders>
            <w:shd w:val="clear" w:color="auto" w:fill="auto"/>
          </w:tcPr>
          <w:p>
            <w:pPr>
              <w:pStyle w:val="2"/>
              <w:ind w:firstLine="640"/>
              <w:rPr>
                <w:color w:val="auto"/>
                <w:highlight w:val="none"/>
              </w:rPr>
            </w:pPr>
          </w:p>
        </w:tc>
        <w:tc>
          <w:tcPr>
            <w:tcW w:w="2350" w:type="dxa"/>
            <w:vMerge w:val="continue"/>
            <w:tcBorders>
              <w:tl2br w:val="nil"/>
              <w:tr2bl w:val="nil"/>
            </w:tcBorders>
            <w:shd w:val="clear" w:color="auto" w:fill="auto"/>
          </w:tcPr>
          <w:p>
            <w:pPr>
              <w:pStyle w:val="2"/>
              <w:ind w:firstLine="640"/>
              <w:rPr>
                <w:color w:val="auto"/>
                <w:highlight w:val="none"/>
              </w:rPr>
            </w:pPr>
          </w:p>
        </w:tc>
        <w:tc>
          <w:tcPr>
            <w:tcW w:w="2090" w:type="dxa"/>
            <w:tcBorders>
              <w:tl2br w:val="nil"/>
              <w:tr2bl w:val="nil"/>
            </w:tcBorders>
            <w:shd w:val="clear" w:color="auto" w:fill="auto"/>
          </w:tcPr>
          <w:p>
            <w:pPr>
              <w:widowControl/>
              <w:spacing w:line="284" w:lineRule="exact"/>
              <w:textAlignment w:val="top"/>
              <w:rPr>
                <w:color w:val="auto"/>
                <w:highlight w:val="none"/>
              </w:rPr>
            </w:pPr>
            <w:r>
              <w:rPr>
                <w:rFonts w:hint="eastAsia"/>
                <w:color w:val="auto"/>
                <w:highlight w:val="none"/>
              </w:rPr>
              <w:t>拒不改正</w:t>
            </w:r>
          </w:p>
          <w:p>
            <w:pPr>
              <w:pStyle w:val="2"/>
              <w:rPr>
                <w:rFonts w:asciiTheme="minorEastAsia" w:hAnsiTheme="minorEastAsia" w:eastAsiaTheme="minorEastAsia" w:cstheme="minorEastAsia"/>
                <w:color w:val="auto"/>
                <w:sz w:val="21"/>
                <w:szCs w:val="21"/>
                <w:highlight w:val="none"/>
              </w:rPr>
            </w:pPr>
          </w:p>
        </w:tc>
        <w:tc>
          <w:tcPr>
            <w:tcW w:w="1240" w:type="dxa"/>
            <w:tcBorders>
              <w:tl2br w:val="nil"/>
              <w:tr2bl w:val="nil"/>
            </w:tcBorders>
            <w:shd w:val="clear" w:color="auto" w:fill="auto"/>
          </w:tcPr>
          <w:p>
            <w:pPr>
              <w:widowControl/>
              <w:spacing w:line="284" w:lineRule="exact"/>
              <w:textAlignment w:val="top"/>
              <w:rPr>
                <w:color w:val="auto"/>
                <w:highlight w:val="none"/>
              </w:rPr>
            </w:pPr>
            <w:r>
              <w:rPr>
                <w:rFonts w:hint="eastAsia"/>
                <w:color w:val="auto"/>
                <w:highlight w:val="none"/>
              </w:rPr>
              <w:t>并处100万元以下罚款；对直接负责的主管人员和其他直接责任人员处1万元以上10万元以下罚款。</w:t>
            </w:r>
          </w:p>
          <w:p>
            <w:pPr>
              <w:pStyle w:val="2"/>
              <w:rPr>
                <w:rFonts w:asciiTheme="minorEastAsia" w:hAnsiTheme="minorEastAsia" w:eastAsiaTheme="minorEastAsia" w:cstheme="minorEastAsia"/>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284" w:hRule="atLeast"/>
        </w:trPr>
        <w:tc>
          <w:tcPr>
            <w:tcW w:w="1305" w:type="dxa"/>
            <w:tcBorders>
              <w:tl2br w:val="nil"/>
              <w:tr2bl w:val="nil"/>
            </w:tcBorders>
            <w:shd w:val="clear" w:color="auto" w:fill="auto"/>
          </w:tcPr>
          <w:p>
            <w:pPr>
              <w:pStyle w:val="2"/>
              <w:ind w:firstLine="640"/>
              <w:rPr>
                <w:color w:val="auto"/>
                <w:highlight w:val="none"/>
              </w:rPr>
            </w:pPr>
          </w:p>
        </w:tc>
        <w:tc>
          <w:tcPr>
            <w:tcW w:w="1815" w:type="dxa"/>
            <w:vMerge w:val="continue"/>
            <w:tcBorders>
              <w:tl2br w:val="nil"/>
              <w:tr2bl w:val="nil"/>
            </w:tcBorders>
            <w:shd w:val="clear" w:color="auto" w:fill="auto"/>
          </w:tcPr>
          <w:p>
            <w:pPr>
              <w:pStyle w:val="2"/>
              <w:ind w:firstLine="640"/>
              <w:rPr>
                <w:color w:val="auto"/>
                <w:highlight w:val="none"/>
              </w:rPr>
            </w:pPr>
          </w:p>
        </w:tc>
        <w:tc>
          <w:tcPr>
            <w:tcW w:w="2350" w:type="dxa"/>
            <w:vMerge w:val="continue"/>
            <w:tcBorders>
              <w:tl2br w:val="nil"/>
              <w:tr2bl w:val="nil"/>
            </w:tcBorders>
            <w:shd w:val="clear" w:color="auto" w:fill="auto"/>
          </w:tcPr>
          <w:p>
            <w:pPr>
              <w:pStyle w:val="2"/>
              <w:ind w:firstLine="640"/>
              <w:rPr>
                <w:color w:val="auto"/>
                <w:highlight w:val="none"/>
              </w:rPr>
            </w:pPr>
          </w:p>
        </w:tc>
        <w:tc>
          <w:tcPr>
            <w:tcW w:w="2090" w:type="dxa"/>
            <w:tcBorders>
              <w:tl2br w:val="nil"/>
              <w:tr2bl w:val="nil"/>
            </w:tcBorders>
            <w:shd w:val="clear" w:color="auto" w:fill="auto"/>
          </w:tcPr>
          <w:p>
            <w:pPr>
              <w:pStyle w:val="2"/>
              <w:ind w:firstLine="0" w:firstLineChars="0"/>
              <w:jc w:val="left"/>
              <w:rPr>
                <w:color w:val="auto"/>
                <w:highlight w:val="none"/>
              </w:rPr>
            </w:pPr>
            <w:r>
              <w:rPr>
                <w:rFonts w:hint="eastAsia" w:eastAsia="方正书宋简体"/>
                <w:color w:val="auto"/>
                <w:kern w:val="0"/>
                <w:sz w:val="21"/>
                <w:szCs w:val="21"/>
                <w:highlight w:val="none"/>
                <w:lang w:bidi="ar"/>
              </w:rPr>
              <w:t>情节严重</w:t>
            </w:r>
            <w:bookmarkStart w:id="0" w:name="_GoBack"/>
            <w:bookmarkEnd w:id="0"/>
          </w:p>
        </w:tc>
        <w:tc>
          <w:tcPr>
            <w:tcW w:w="1240" w:type="dxa"/>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由省级以上履行个人信息保护职责的部门责令改正，没收违法所得，并处5000万元以下或者上一年度营业额5%以下罚款，并可以责令暂停相关业务或者停业整顿、通报有关主管部门吊销相关业务许可或者吊销营业执照；对直接负责的主管人员和其他直接责任人员处10万元以上100万元以下罚款，并可以决定禁止其在一定期限内担任相关企业的董事、监事、高级管理人员和个人信息保护负责人。</w:t>
            </w:r>
          </w:p>
          <w:p>
            <w:pPr>
              <w:pStyle w:val="2"/>
              <w:ind w:firstLine="640"/>
              <w:rPr>
                <w:color w:val="auto"/>
                <w:highlight w:val="none"/>
              </w:rPr>
            </w:pPr>
          </w:p>
          <w:p>
            <w:pPr>
              <w:pStyle w:val="2"/>
              <w:rPr>
                <w:color w:val="auto"/>
                <w:sz w:val="21"/>
                <w:szCs w:val="21"/>
                <w:highlight w:val="none"/>
              </w:rPr>
            </w:pPr>
          </w:p>
          <w:p>
            <w:pPr>
              <w:pStyle w:val="2"/>
              <w:ind w:firstLine="0" w:firstLineChars="0"/>
              <w:rPr>
                <w:rFonts w:asciiTheme="minorEastAsia" w:hAnsiTheme="minorEastAsia" w:eastAsiaTheme="minorEastAsia" w:cstheme="minorEastAsia"/>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524" w:hRule="atLeast"/>
        </w:trPr>
        <w:tc>
          <w:tcPr>
            <w:tcW w:w="1305" w:type="dxa"/>
            <w:tcBorders>
              <w:tl2br w:val="nil"/>
              <w:tr2bl w:val="nil"/>
            </w:tcBorders>
            <w:shd w:val="clear" w:color="auto" w:fill="auto"/>
          </w:tcPr>
          <w:p>
            <w:pPr>
              <w:widowControl/>
              <w:spacing w:line="284" w:lineRule="exact"/>
              <w:textAlignment w:val="top"/>
              <w:rPr>
                <w:color w:val="auto"/>
                <w:highlight w:val="none"/>
              </w:rPr>
            </w:pPr>
          </w:p>
        </w:tc>
        <w:tc>
          <w:tcPr>
            <w:tcW w:w="1815" w:type="dxa"/>
            <w:vMerge w:val="restart"/>
            <w:tcBorders>
              <w:tl2br w:val="nil"/>
              <w:tr2bl w:val="nil"/>
            </w:tcBorders>
            <w:shd w:val="clear" w:color="auto" w:fill="auto"/>
          </w:tcPr>
          <w:p>
            <w:pPr>
              <w:widowControl/>
              <w:spacing w:line="284" w:lineRule="exact"/>
              <w:textAlignment w:val="top"/>
              <w:rPr>
                <w:color w:val="auto"/>
                <w:highlight w:val="none"/>
              </w:rPr>
            </w:pPr>
            <w:r>
              <w:rPr>
                <w:rFonts w:hint="eastAsia" w:ascii="Times New Roman" w:hAnsi="Times New Roman" w:eastAsia="方正书宋简体"/>
                <w:color w:val="auto"/>
                <w:kern w:val="0"/>
                <w:szCs w:val="21"/>
                <w:highlight w:val="none"/>
                <w:lang w:bidi="ar"/>
              </w:rPr>
              <w:t>处理个人信息未履行信息保护义务</w:t>
            </w:r>
          </w:p>
        </w:tc>
        <w:tc>
          <w:tcPr>
            <w:tcW w:w="2350" w:type="dxa"/>
            <w:vMerge w:val="restart"/>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第六十六条  违反本法规定处理个人信息，或者处理个人信息未履行本法规定的个人信息保护义务的，由履行个人信息保护职责的部门责令改正，给予警告，没收违法所得，对违法处理个人信息的应用程序，责令暂停或者终止提供服务；拒不改正的，并处100万元以下罚款；对直接负责的主管人员和其他直接责任人员处1万元以上10万元以下罚款。</w:t>
            </w:r>
          </w:p>
          <w:p>
            <w:pPr>
              <w:widowControl/>
              <w:spacing w:line="284" w:lineRule="exact"/>
              <w:ind w:firstLine="420" w:firstLineChars="200"/>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有前款规定的违法行为，情节严重的，由省级以上履行个人信息保护职责的部门责令改正，没收违法所得，并处5000万元以下或者上一年度营业额5%以下罚款，并可以责令暂停相关业务或者停业整顿、通报有关主管部门吊销相关业务许可或者吊销营业执照；对直接负责的主管人员和其他直接责任人员处10万元以上100万元以下罚款，并可以决定禁止其在一定期限内担任相关企业的董事、监事、高级管理人员和个人信息保护负责人。</w:t>
            </w:r>
          </w:p>
          <w:p>
            <w:pPr>
              <w:widowControl/>
              <w:spacing w:line="284" w:lineRule="exact"/>
              <w:textAlignment w:val="top"/>
              <w:rPr>
                <w:rFonts w:ascii="Times New Roman" w:hAnsi="Times New Roman" w:eastAsia="方正书宋简体"/>
                <w:color w:val="auto"/>
                <w:kern w:val="0"/>
                <w:szCs w:val="21"/>
                <w:highlight w:val="none"/>
                <w:lang w:bidi="ar"/>
              </w:rPr>
            </w:pP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第九条  个人信息处理者应当对其个人信息处理活动负责，并采取必要措施保障所处理的个人信息的安全。</w:t>
            </w:r>
          </w:p>
          <w:p>
            <w:pPr>
              <w:widowControl/>
              <w:spacing w:line="284" w:lineRule="exact"/>
              <w:textAlignment w:val="top"/>
              <w:rPr>
                <w:rFonts w:asciiTheme="minorEastAsia" w:hAnsiTheme="minorEastAsia" w:cstheme="minorEastAsia"/>
                <w:color w:val="auto"/>
                <w:kern w:val="0"/>
                <w:szCs w:val="21"/>
                <w:highlight w:val="none"/>
                <w:lang w:bidi="ar"/>
              </w:rPr>
            </w:pPr>
            <w:r>
              <w:rPr>
                <w:rFonts w:hint="eastAsia" w:ascii="Times New Roman" w:hAnsi="Times New Roman" w:eastAsia="方正书宋简体"/>
                <w:color w:val="auto"/>
                <w:kern w:val="0"/>
                <w:szCs w:val="21"/>
                <w:highlight w:val="none"/>
                <w:lang w:bidi="ar"/>
              </w:rPr>
              <w:t>第十条  任何组织、个人</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不得非法收集、使用、加工、传输他人个人信息，不得非法买卖、提供或者公开他人个人信息；不得从事危害国家安全、公共利益的个人信息处理活动。</w:t>
            </w:r>
          </w:p>
          <w:p>
            <w:pPr>
              <w:widowControl/>
              <w:spacing w:line="284" w:lineRule="exact"/>
              <w:textAlignment w:val="top"/>
              <w:rPr>
                <w:color w:val="auto"/>
                <w:highlight w:val="none"/>
              </w:rPr>
            </w:pPr>
          </w:p>
        </w:tc>
        <w:tc>
          <w:tcPr>
            <w:tcW w:w="2090" w:type="dxa"/>
            <w:tcBorders>
              <w:tl2br w:val="nil"/>
              <w:tr2bl w:val="nil"/>
            </w:tcBorders>
            <w:shd w:val="clear" w:color="auto" w:fill="auto"/>
          </w:tcPr>
          <w:p>
            <w:pPr>
              <w:widowControl/>
              <w:spacing w:line="284" w:lineRule="exact"/>
              <w:textAlignment w:val="top"/>
              <w:rPr>
                <w:color w:val="auto"/>
                <w:highlight w:val="none"/>
              </w:rPr>
            </w:pPr>
            <w:r>
              <w:rPr>
                <w:rFonts w:hint="eastAsia"/>
                <w:color w:val="auto"/>
                <w:highlight w:val="none"/>
              </w:rPr>
              <w:t>处理个人信息未采取下列措施确保个人信息处理活动符合法律、行政法规的规定，并防止未经授权的访问以及个人信息泄露、篡改、丢失：</w:t>
            </w:r>
          </w:p>
          <w:p>
            <w:pPr>
              <w:widowControl/>
              <w:numPr>
                <w:ilvl w:val="0"/>
                <w:numId w:val="2"/>
              </w:numPr>
              <w:spacing w:line="284" w:lineRule="exact"/>
              <w:textAlignment w:val="top"/>
              <w:rPr>
                <w:color w:val="auto"/>
                <w:highlight w:val="none"/>
              </w:rPr>
            </w:pPr>
            <w:r>
              <w:rPr>
                <w:rFonts w:hint="eastAsia"/>
                <w:color w:val="auto"/>
                <w:highlight w:val="none"/>
              </w:rPr>
              <w:t>制定内部管理制度和操作规程；</w:t>
            </w:r>
          </w:p>
          <w:p>
            <w:pPr>
              <w:widowControl/>
              <w:numPr>
                <w:ilvl w:val="0"/>
                <w:numId w:val="2"/>
              </w:numPr>
              <w:spacing w:line="284" w:lineRule="exact"/>
              <w:textAlignment w:val="top"/>
              <w:rPr>
                <w:color w:val="auto"/>
                <w:highlight w:val="none"/>
              </w:rPr>
            </w:pPr>
            <w:r>
              <w:rPr>
                <w:rFonts w:hint="eastAsia"/>
                <w:color w:val="auto"/>
                <w:highlight w:val="none"/>
              </w:rPr>
              <w:t>对个人信息实行分类管理；</w:t>
            </w:r>
          </w:p>
          <w:p>
            <w:pPr>
              <w:widowControl/>
              <w:numPr>
                <w:ilvl w:val="0"/>
                <w:numId w:val="2"/>
              </w:numPr>
              <w:spacing w:line="284" w:lineRule="exact"/>
              <w:textAlignment w:val="top"/>
              <w:rPr>
                <w:color w:val="auto"/>
                <w:highlight w:val="none"/>
              </w:rPr>
            </w:pPr>
            <w:r>
              <w:rPr>
                <w:rFonts w:hint="eastAsia"/>
                <w:color w:val="auto"/>
                <w:highlight w:val="none"/>
              </w:rPr>
              <w:t>采取相应的加密、去标识化等安全技术措施；</w:t>
            </w:r>
          </w:p>
          <w:p>
            <w:pPr>
              <w:widowControl/>
              <w:numPr>
                <w:ilvl w:val="0"/>
                <w:numId w:val="2"/>
              </w:numPr>
              <w:spacing w:line="284" w:lineRule="exact"/>
              <w:textAlignment w:val="top"/>
              <w:rPr>
                <w:color w:val="auto"/>
                <w:highlight w:val="none"/>
              </w:rPr>
            </w:pPr>
            <w:r>
              <w:rPr>
                <w:rFonts w:hint="eastAsia"/>
                <w:color w:val="auto"/>
                <w:highlight w:val="none"/>
              </w:rPr>
              <w:t>合理确定个人信息处理的操作权限，并定期对从业人员进行安全教育和培训；</w:t>
            </w:r>
          </w:p>
          <w:p>
            <w:pPr>
              <w:widowControl/>
              <w:numPr>
                <w:ilvl w:val="0"/>
                <w:numId w:val="2"/>
              </w:numPr>
              <w:spacing w:line="284" w:lineRule="exact"/>
              <w:textAlignment w:val="top"/>
              <w:rPr>
                <w:color w:val="auto"/>
                <w:highlight w:val="none"/>
              </w:rPr>
            </w:pPr>
            <w:r>
              <w:rPr>
                <w:rFonts w:hint="eastAsia"/>
                <w:color w:val="auto"/>
                <w:highlight w:val="none"/>
              </w:rPr>
              <w:t>制定并组织实施个人信息安全事件应急预案等措施。</w:t>
            </w:r>
          </w:p>
          <w:p>
            <w:pPr>
              <w:pStyle w:val="2"/>
              <w:rPr>
                <w:color w:val="auto"/>
                <w:sz w:val="21"/>
                <w:szCs w:val="21"/>
                <w:highlight w:val="none"/>
              </w:rPr>
            </w:pPr>
          </w:p>
          <w:p>
            <w:pPr>
              <w:pStyle w:val="2"/>
              <w:rPr>
                <w:color w:val="auto"/>
                <w:sz w:val="21"/>
                <w:szCs w:val="21"/>
                <w:highlight w:val="none"/>
              </w:rPr>
            </w:pPr>
          </w:p>
        </w:tc>
        <w:tc>
          <w:tcPr>
            <w:tcW w:w="1240" w:type="dxa"/>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责令改正，给予警告，没收违法所得，对违法处理个人信息的应用程序，责令暂停或者终止提供服务。</w:t>
            </w:r>
          </w:p>
          <w:p>
            <w:pPr>
              <w:pStyle w:val="2"/>
              <w:rPr>
                <w:rFonts w:eastAsia="方正书宋简体"/>
                <w:color w:val="auto"/>
                <w:kern w:val="0"/>
                <w:sz w:val="21"/>
                <w:szCs w:val="21"/>
                <w:highlight w:val="none"/>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381" w:hRule="atLeast"/>
        </w:trPr>
        <w:tc>
          <w:tcPr>
            <w:tcW w:w="1305" w:type="dxa"/>
            <w:tcBorders>
              <w:tl2br w:val="nil"/>
              <w:tr2bl w:val="nil"/>
            </w:tcBorders>
            <w:shd w:val="clear" w:color="auto" w:fill="auto"/>
          </w:tcPr>
          <w:p>
            <w:pPr>
              <w:pStyle w:val="2"/>
              <w:ind w:firstLine="640"/>
              <w:rPr>
                <w:color w:val="auto"/>
                <w:highlight w:val="none"/>
              </w:rPr>
            </w:pPr>
          </w:p>
        </w:tc>
        <w:tc>
          <w:tcPr>
            <w:tcW w:w="1815" w:type="dxa"/>
            <w:vMerge w:val="continue"/>
            <w:tcBorders>
              <w:tl2br w:val="nil"/>
              <w:tr2bl w:val="nil"/>
            </w:tcBorders>
            <w:shd w:val="clear" w:color="auto" w:fill="auto"/>
          </w:tcPr>
          <w:p>
            <w:pPr>
              <w:pStyle w:val="2"/>
              <w:ind w:firstLine="640"/>
              <w:rPr>
                <w:color w:val="auto"/>
                <w:highlight w:val="none"/>
              </w:rPr>
            </w:pPr>
          </w:p>
        </w:tc>
        <w:tc>
          <w:tcPr>
            <w:tcW w:w="2350" w:type="dxa"/>
            <w:vMerge w:val="continue"/>
            <w:tcBorders>
              <w:tl2br w:val="nil"/>
              <w:tr2bl w:val="nil"/>
            </w:tcBorders>
            <w:shd w:val="clear" w:color="auto" w:fill="auto"/>
          </w:tcPr>
          <w:p>
            <w:pPr>
              <w:pStyle w:val="2"/>
              <w:ind w:firstLine="640"/>
              <w:rPr>
                <w:color w:val="auto"/>
                <w:highlight w:val="none"/>
              </w:rPr>
            </w:pPr>
          </w:p>
        </w:tc>
        <w:tc>
          <w:tcPr>
            <w:tcW w:w="2090" w:type="dxa"/>
            <w:tcBorders>
              <w:tl2br w:val="nil"/>
              <w:tr2bl w:val="nil"/>
            </w:tcBorders>
            <w:shd w:val="clear" w:color="auto" w:fill="auto"/>
          </w:tcPr>
          <w:p>
            <w:pPr>
              <w:widowControl/>
              <w:spacing w:line="284" w:lineRule="exact"/>
              <w:textAlignment w:val="top"/>
              <w:rPr>
                <w:color w:val="auto"/>
                <w:highlight w:val="none"/>
              </w:rPr>
            </w:pPr>
            <w:r>
              <w:rPr>
                <w:rFonts w:hint="eastAsia"/>
                <w:color w:val="auto"/>
                <w:highlight w:val="none"/>
              </w:rPr>
              <w:t>拒不改正</w:t>
            </w:r>
          </w:p>
          <w:p>
            <w:pPr>
              <w:pStyle w:val="2"/>
              <w:ind w:firstLine="0" w:firstLineChars="0"/>
              <w:rPr>
                <w:rFonts w:asciiTheme="minorEastAsia" w:hAnsiTheme="minorEastAsia" w:eastAsiaTheme="minorEastAsia" w:cstheme="minorEastAsia"/>
                <w:color w:val="auto"/>
                <w:sz w:val="21"/>
                <w:szCs w:val="21"/>
                <w:highlight w:val="none"/>
              </w:rPr>
            </w:pPr>
          </w:p>
        </w:tc>
        <w:tc>
          <w:tcPr>
            <w:tcW w:w="1240" w:type="dxa"/>
            <w:tcBorders>
              <w:tl2br w:val="nil"/>
              <w:tr2bl w:val="nil"/>
            </w:tcBorders>
            <w:shd w:val="clear" w:color="auto" w:fill="auto"/>
          </w:tcPr>
          <w:p>
            <w:pPr>
              <w:widowControl/>
              <w:spacing w:line="284" w:lineRule="exact"/>
              <w:textAlignment w:val="top"/>
              <w:rPr>
                <w:color w:val="auto"/>
                <w:highlight w:val="none"/>
              </w:rPr>
            </w:pPr>
            <w:r>
              <w:rPr>
                <w:rFonts w:hint="eastAsia"/>
                <w:color w:val="auto"/>
                <w:highlight w:val="none"/>
              </w:rPr>
              <w:t>并处100万元以下罚款；对直接负责的主管人员和其他直接责任人员处1万元以上10万元以下罚款。</w:t>
            </w:r>
          </w:p>
          <w:p>
            <w:pPr>
              <w:pStyle w:val="2"/>
              <w:ind w:firstLine="0" w:firstLineChars="0"/>
              <w:rPr>
                <w:rFonts w:eastAsia="方正书宋简体"/>
                <w:color w:val="auto"/>
                <w:kern w:val="0"/>
                <w:sz w:val="21"/>
                <w:szCs w:val="21"/>
                <w:highlight w:val="none"/>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69" w:hRule="atLeast"/>
        </w:trPr>
        <w:tc>
          <w:tcPr>
            <w:tcW w:w="1305" w:type="dxa"/>
            <w:tcBorders>
              <w:tl2br w:val="nil"/>
              <w:tr2bl w:val="nil"/>
            </w:tcBorders>
            <w:shd w:val="clear" w:color="auto" w:fill="auto"/>
          </w:tcPr>
          <w:p>
            <w:pPr>
              <w:pStyle w:val="2"/>
              <w:ind w:firstLine="640"/>
              <w:rPr>
                <w:color w:val="auto"/>
                <w:highlight w:val="none"/>
              </w:rPr>
            </w:pPr>
          </w:p>
        </w:tc>
        <w:tc>
          <w:tcPr>
            <w:tcW w:w="1815" w:type="dxa"/>
            <w:vMerge w:val="continue"/>
            <w:tcBorders>
              <w:tl2br w:val="nil"/>
              <w:tr2bl w:val="nil"/>
            </w:tcBorders>
            <w:shd w:val="clear" w:color="auto" w:fill="auto"/>
          </w:tcPr>
          <w:p>
            <w:pPr>
              <w:pStyle w:val="2"/>
              <w:ind w:firstLine="640"/>
              <w:rPr>
                <w:color w:val="auto"/>
                <w:highlight w:val="none"/>
              </w:rPr>
            </w:pPr>
          </w:p>
        </w:tc>
        <w:tc>
          <w:tcPr>
            <w:tcW w:w="2350" w:type="dxa"/>
            <w:vMerge w:val="continue"/>
            <w:tcBorders>
              <w:tl2br w:val="nil"/>
              <w:tr2bl w:val="nil"/>
            </w:tcBorders>
            <w:shd w:val="clear" w:color="auto" w:fill="auto"/>
          </w:tcPr>
          <w:p>
            <w:pPr>
              <w:pStyle w:val="2"/>
              <w:ind w:firstLine="640"/>
              <w:rPr>
                <w:color w:val="auto"/>
                <w:highlight w:val="none"/>
              </w:rPr>
            </w:pPr>
          </w:p>
        </w:tc>
        <w:tc>
          <w:tcPr>
            <w:tcW w:w="2090" w:type="dxa"/>
            <w:tcBorders>
              <w:tl2br w:val="nil"/>
              <w:tr2bl w:val="nil"/>
            </w:tcBorders>
            <w:shd w:val="clear" w:color="auto" w:fill="auto"/>
          </w:tcPr>
          <w:p>
            <w:pPr>
              <w:pStyle w:val="2"/>
              <w:ind w:firstLine="0" w:firstLineChars="0"/>
              <w:rPr>
                <w:color w:val="auto"/>
                <w:highlight w:val="none"/>
              </w:rPr>
            </w:pPr>
            <w:r>
              <w:rPr>
                <w:rFonts w:hint="eastAsia" w:eastAsia="方正书宋简体"/>
                <w:color w:val="auto"/>
                <w:kern w:val="0"/>
                <w:sz w:val="21"/>
                <w:szCs w:val="21"/>
                <w:highlight w:val="none"/>
                <w:lang w:bidi="ar"/>
              </w:rPr>
              <w:t>情节严重</w:t>
            </w:r>
          </w:p>
        </w:tc>
        <w:tc>
          <w:tcPr>
            <w:tcW w:w="1240" w:type="dxa"/>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由省级以上履行个人信息保护职责的部门责令改正，没收违法所得，并处5000万元以下或者上一年度营业额5%以下罚款，并可以责令暂停相关业务或者停业整顿、通报有关主管部门吊销相关业务许可或者吊销营业执照；对直接负责的主管人员和其他直接责任人员处10万元以上100万元以下罚款，并可以决定禁止其在一定期限内担任相关企业的董事、监事、高级管理人员和个人信息保护负责人。</w:t>
            </w:r>
          </w:p>
          <w:p>
            <w:pPr>
              <w:pStyle w:val="2"/>
              <w:ind w:firstLine="640"/>
              <w:rPr>
                <w:color w:val="auto"/>
                <w:highlight w:val="none"/>
              </w:rPr>
            </w:pPr>
          </w:p>
          <w:p>
            <w:pPr>
              <w:pStyle w:val="2"/>
              <w:ind w:firstLine="0" w:firstLineChars="0"/>
              <w:rPr>
                <w:color w:val="auto"/>
                <w:sz w:val="21"/>
                <w:szCs w:val="21"/>
                <w:highlight w:val="none"/>
              </w:rPr>
            </w:pPr>
          </w:p>
          <w:p>
            <w:pPr>
              <w:pStyle w:val="2"/>
              <w:ind w:firstLine="0" w:firstLineChars="0"/>
              <w:rPr>
                <w:color w:val="auto"/>
                <w:sz w:val="21"/>
                <w:szCs w:val="21"/>
                <w:highlight w:val="none"/>
              </w:rPr>
            </w:pPr>
          </w:p>
          <w:p>
            <w:pPr>
              <w:pStyle w:val="2"/>
              <w:ind w:firstLine="0" w:firstLineChars="0"/>
              <w:rPr>
                <w:color w:val="auto"/>
                <w:sz w:val="21"/>
                <w:szCs w:val="21"/>
                <w:highlight w:val="none"/>
              </w:rPr>
            </w:pPr>
          </w:p>
        </w:tc>
      </w:tr>
    </w:tbl>
    <w:p>
      <w:pPr>
        <w:pStyle w:val="5"/>
        <w:widowControl/>
        <w:spacing w:line="520" w:lineRule="exact"/>
        <w:jc w:val="center"/>
        <w:rPr>
          <w:rFonts w:ascii="方正小标宋简体" w:hAnsi="方正小标宋简体" w:eastAsia="方正小标宋简体" w:cs="方正小标宋简体"/>
          <w:color w:val="auto"/>
          <w:sz w:val="36"/>
          <w:szCs w:val="36"/>
          <w:highlight w:val="none"/>
        </w:rPr>
      </w:pPr>
      <w:r>
        <w:rPr>
          <w:rFonts w:hint="eastAsia" w:ascii="方正小标宋简体" w:hAnsi="方正小标宋简体" w:eastAsia="方正小标宋简体" w:cs="方正小标宋简体"/>
          <w:color w:val="auto"/>
          <w:sz w:val="36"/>
          <w:szCs w:val="36"/>
          <w:highlight w:val="none"/>
        </w:rPr>
        <w:t>违反《关键信息基础设施安全保护条例》处罚裁量基准</w:t>
      </w:r>
    </w:p>
    <w:p>
      <w:pPr>
        <w:pStyle w:val="5"/>
        <w:widowControl/>
        <w:spacing w:line="520" w:lineRule="exact"/>
        <w:jc w:val="center"/>
        <w:rPr>
          <w:rFonts w:ascii="方正小标宋简体" w:hAnsi="方正小标宋简体" w:eastAsia="方正小标宋简体" w:cs="方正小标宋简体"/>
          <w:color w:val="auto"/>
          <w:sz w:val="32"/>
          <w:szCs w:val="32"/>
          <w:highlight w:val="none"/>
        </w:rPr>
      </w:pPr>
    </w:p>
    <w:tbl>
      <w:tblPr>
        <w:tblStyle w:val="7"/>
        <w:tblW w:w="8820" w:type="dxa"/>
        <w:tblInd w:w="-5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1305"/>
        <w:gridCol w:w="1842"/>
        <w:gridCol w:w="2343"/>
        <w:gridCol w:w="2100"/>
        <w:gridCol w:w="12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318" w:hRule="atLeast"/>
          <w:tblHeader/>
        </w:trPr>
        <w:tc>
          <w:tcPr>
            <w:tcW w:w="1305" w:type="dxa"/>
            <w:tcBorders>
              <w:bottom w:val="single" w:color="auto" w:sz="4" w:space="0"/>
              <w:right w:val="single" w:color="000000" w:sz="4" w:space="0"/>
            </w:tcBorders>
            <w:tcMar>
              <w:top w:w="15" w:type="dxa"/>
              <w:left w:w="15" w:type="dxa"/>
              <w:right w:w="15" w:type="dxa"/>
            </w:tcMar>
            <w:vAlign w:val="center"/>
          </w:tcPr>
          <w:p>
            <w:pPr>
              <w:widowControl/>
              <w:spacing w:line="284" w:lineRule="exact"/>
              <w:jc w:val="center"/>
              <w:textAlignment w:val="top"/>
              <w:rPr>
                <w:rFonts w:ascii="Times New Roman" w:hAnsi="Times New Roman" w:eastAsia="方正书宋简体"/>
                <w:b/>
                <w:bCs/>
                <w:color w:val="auto"/>
                <w:kern w:val="0"/>
                <w:szCs w:val="21"/>
                <w:highlight w:val="none"/>
                <w:lang w:bidi="ar"/>
              </w:rPr>
            </w:pPr>
            <w:r>
              <w:rPr>
                <w:rFonts w:hint="eastAsia" w:ascii="Times New Roman" w:hAnsi="Times New Roman" w:eastAsia="方正书宋简体"/>
                <w:b/>
                <w:bCs/>
                <w:color w:val="auto"/>
                <w:kern w:val="0"/>
                <w:szCs w:val="21"/>
                <w:highlight w:val="none"/>
                <w:lang w:bidi="ar"/>
              </w:rPr>
              <w:t>编  码</w:t>
            </w:r>
          </w:p>
        </w:tc>
        <w:tc>
          <w:tcPr>
            <w:tcW w:w="1842" w:type="dxa"/>
            <w:tcBorders>
              <w:left w:val="single" w:color="000000" w:sz="4" w:space="0"/>
              <w:bottom w:val="single" w:color="auto" w:sz="4" w:space="0"/>
              <w:right w:val="single" w:color="000000" w:sz="4" w:space="0"/>
            </w:tcBorders>
            <w:tcMar>
              <w:top w:w="15" w:type="dxa"/>
              <w:left w:w="15" w:type="dxa"/>
              <w:right w:w="15" w:type="dxa"/>
            </w:tcMar>
          </w:tcPr>
          <w:p>
            <w:pPr>
              <w:widowControl/>
              <w:spacing w:line="284" w:lineRule="exact"/>
              <w:jc w:val="center"/>
              <w:textAlignment w:val="top"/>
              <w:rPr>
                <w:rFonts w:ascii="Times New Roman" w:hAnsi="Times New Roman" w:eastAsia="方正书宋简体"/>
                <w:b/>
                <w:bCs/>
                <w:color w:val="auto"/>
                <w:kern w:val="0"/>
                <w:szCs w:val="21"/>
                <w:highlight w:val="none"/>
                <w:lang w:bidi="ar"/>
              </w:rPr>
            </w:pPr>
            <w:r>
              <w:rPr>
                <w:rFonts w:hint="eastAsia" w:ascii="Times New Roman" w:hAnsi="Times New Roman" w:eastAsia="方正书宋简体"/>
                <w:b/>
                <w:bCs/>
                <w:color w:val="auto"/>
                <w:kern w:val="0"/>
                <w:szCs w:val="21"/>
                <w:highlight w:val="none"/>
                <w:lang w:bidi="ar"/>
              </w:rPr>
              <w:t>违法行为</w:t>
            </w:r>
          </w:p>
        </w:tc>
        <w:tc>
          <w:tcPr>
            <w:tcW w:w="2343" w:type="dxa"/>
            <w:tcBorders>
              <w:left w:val="single" w:color="000000" w:sz="4" w:space="0"/>
              <w:bottom w:val="single" w:color="auto" w:sz="4" w:space="0"/>
              <w:right w:val="single" w:color="000000" w:sz="4" w:space="0"/>
            </w:tcBorders>
            <w:tcMar>
              <w:top w:w="15" w:type="dxa"/>
              <w:left w:w="15" w:type="dxa"/>
              <w:right w:w="15" w:type="dxa"/>
            </w:tcMar>
          </w:tcPr>
          <w:p>
            <w:pPr>
              <w:widowControl/>
              <w:spacing w:line="284" w:lineRule="exact"/>
              <w:jc w:val="center"/>
              <w:textAlignment w:val="top"/>
              <w:rPr>
                <w:rFonts w:ascii="Times New Roman" w:hAnsi="Times New Roman" w:eastAsia="方正书宋简体"/>
                <w:b/>
                <w:bCs/>
                <w:color w:val="auto"/>
                <w:kern w:val="0"/>
                <w:szCs w:val="21"/>
                <w:highlight w:val="none"/>
                <w:lang w:bidi="ar"/>
              </w:rPr>
            </w:pPr>
            <w:r>
              <w:rPr>
                <w:rFonts w:hint="eastAsia" w:ascii="Times New Roman" w:hAnsi="Times New Roman" w:eastAsia="方正书宋简体"/>
                <w:b/>
                <w:bCs/>
                <w:color w:val="auto"/>
                <w:kern w:val="0"/>
                <w:szCs w:val="21"/>
                <w:highlight w:val="none"/>
                <w:lang w:bidi="ar"/>
              </w:rPr>
              <w:t>法律依据</w:t>
            </w:r>
          </w:p>
        </w:tc>
        <w:tc>
          <w:tcPr>
            <w:tcW w:w="2100" w:type="dxa"/>
            <w:tcBorders>
              <w:left w:val="single" w:color="000000" w:sz="4" w:space="0"/>
              <w:bottom w:val="single" w:color="auto" w:sz="4" w:space="0"/>
              <w:right w:val="single" w:color="000000" w:sz="4" w:space="0"/>
            </w:tcBorders>
            <w:tcMar>
              <w:top w:w="15" w:type="dxa"/>
              <w:left w:w="15" w:type="dxa"/>
              <w:right w:w="15" w:type="dxa"/>
            </w:tcMar>
          </w:tcPr>
          <w:p>
            <w:pPr>
              <w:widowControl/>
              <w:spacing w:line="284" w:lineRule="exact"/>
              <w:jc w:val="center"/>
              <w:textAlignment w:val="top"/>
              <w:rPr>
                <w:rFonts w:ascii="Times New Roman" w:hAnsi="Times New Roman" w:eastAsia="方正书宋简体"/>
                <w:b/>
                <w:bCs/>
                <w:color w:val="auto"/>
                <w:kern w:val="0"/>
                <w:szCs w:val="21"/>
                <w:highlight w:val="none"/>
                <w:lang w:bidi="ar"/>
              </w:rPr>
            </w:pPr>
            <w:r>
              <w:rPr>
                <w:rFonts w:hint="eastAsia" w:ascii="Times New Roman" w:hAnsi="Times New Roman" w:eastAsia="方正书宋简体"/>
                <w:b/>
                <w:bCs/>
                <w:color w:val="auto"/>
                <w:kern w:val="0"/>
                <w:szCs w:val="21"/>
                <w:highlight w:val="none"/>
                <w:lang w:bidi="ar"/>
              </w:rPr>
              <w:t>违法情节</w:t>
            </w:r>
          </w:p>
        </w:tc>
        <w:tc>
          <w:tcPr>
            <w:tcW w:w="1230" w:type="dxa"/>
            <w:tcBorders>
              <w:left w:val="single" w:color="000000" w:sz="4" w:space="0"/>
              <w:bottom w:val="single" w:color="auto" w:sz="4" w:space="0"/>
            </w:tcBorders>
            <w:tcMar>
              <w:top w:w="15" w:type="dxa"/>
              <w:left w:w="15" w:type="dxa"/>
              <w:right w:w="15" w:type="dxa"/>
            </w:tcMar>
          </w:tcPr>
          <w:p>
            <w:pPr>
              <w:widowControl/>
              <w:spacing w:line="284" w:lineRule="exact"/>
              <w:jc w:val="center"/>
              <w:textAlignment w:val="top"/>
              <w:rPr>
                <w:rFonts w:ascii="Times New Roman" w:hAnsi="Times New Roman" w:eastAsia="方正书宋简体"/>
                <w:b/>
                <w:bCs/>
                <w:color w:val="auto"/>
                <w:kern w:val="0"/>
                <w:szCs w:val="21"/>
                <w:highlight w:val="none"/>
                <w:lang w:bidi="ar"/>
              </w:rPr>
            </w:pPr>
            <w:r>
              <w:rPr>
                <w:rFonts w:hint="eastAsia" w:ascii="Times New Roman" w:hAnsi="Times New Roman" w:eastAsia="方正书宋简体"/>
                <w:b/>
                <w:bCs/>
                <w:color w:val="auto"/>
                <w:kern w:val="0"/>
                <w:szCs w:val="21"/>
                <w:highlight w:val="none"/>
                <w:lang w:bidi="ar"/>
              </w:rPr>
              <w:t>裁量基准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4287" w:hRule="atLeast"/>
        </w:trPr>
        <w:tc>
          <w:tcPr>
            <w:tcW w:w="1305" w:type="dxa"/>
            <w:vMerge w:val="restart"/>
            <w:tcBorders>
              <w:top w:val="single" w:color="auto" w:sz="4" w:space="0"/>
              <w:right w:val="single" w:color="auto" w:sz="4" w:space="0"/>
            </w:tcBorders>
            <w:tcMar>
              <w:top w:w="15" w:type="dxa"/>
              <w:left w:w="15" w:type="dxa"/>
              <w:right w:w="15" w:type="dxa"/>
            </w:tcMar>
            <w:vAlign w:val="center"/>
          </w:tcPr>
          <w:p>
            <w:pPr>
              <w:widowControl/>
              <w:spacing w:line="284" w:lineRule="exact"/>
              <w:textAlignment w:val="top"/>
              <w:rPr>
                <w:rFonts w:ascii="Times New Roman" w:hAnsi="Times New Roman" w:eastAsia="方正书宋简体"/>
                <w:color w:val="auto"/>
                <w:kern w:val="0"/>
                <w:szCs w:val="21"/>
                <w:highlight w:val="none"/>
                <w:lang w:bidi="ar"/>
              </w:rPr>
            </w:pPr>
          </w:p>
        </w:tc>
        <w:tc>
          <w:tcPr>
            <w:tcW w:w="1842" w:type="dxa"/>
            <w:vMerge w:val="restart"/>
            <w:tcBorders>
              <w:top w:val="single" w:color="auto" w:sz="4" w:space="0"/>
              <w:left w:val="single" w:color="auto" w:sz="4" w:space="0"/>
              <w:right w:val="single" w:color="auto" w:sz="4" w:space="0"/>
            </w:tcBorders>
            <w:tcMar>
              <w:top w:w="15" w:type="dxa"/>
              <w:left w:w="15" w:type="dxa"/>
              <w:right w:w="15" w:type="dxa"/>
            </w:tcMar>
          </w:tcPr>
          <w:p>
            <w:pPr>
              <w:widowControl/>
              <w:spacing w:line="284" w:lineRule="exact"/>
              <w:textAlignment w:val="top"/>
              <w:rPr>
                <w:color w:val="auto"/>
                <w:highlight w:val="none"/>
              </w:rPr>
            </w:pPr>
            <w:r>
              <w:rPr>
                <w:rFonts w:hint="eastAsia"/>
                <w:color w:val="auto"/>
                <w:highlight w:val="none"/>
              </w:rPr>
              <w:t>1、在关键信息基础设施发生较大变化，可能影响其认定结果时未及时将相关情况报告保护工作部门；</w:t>
            </w:r>
          </w:p>
          <w:p>
            <w:pPr>
              <w:widowControl/>
              <w:spacing w:line="284" w:lineRule="exact"/>
              <w:textAlignment w:val="top"/>
              <w:rPr>
                <w:color w:val="auto"/>
                <w:highlight w:val="none"/>
              </w:rPr>
            </w:pPr>
            <w:r>
              <w:rPr>
                <w:rFonts w:hint="eastAsia"/>
                <w:color w:val="auto"/>
                <w:highlight w:val="none"/>
              </w:rPr>
              <w:t>2、安全保护措施未与关键信息基础设施同步规划、同步建设、同步使用；</w:t>
            </w:r>
          </w:p>
          <w:p>
            <w:pPr>
              <w:widowControl/>
              <w:spacing w:line="284" w:lineRule="exact"/>
              <w:textAlignment w:val="top"/>
              <w:rPr>
                <w:color w:val="auto"/>
                <w:highlight w:val="none"/>
              </w:rPr>
            </w:pPr>
            <w:r>
              <w:rPr>
                <w:rFonts w:hint="eastAsia"/>
                <w:color w:val="auto"/>
                <w:highlight w:val="none"/>
              </w:rPr>
              <w:t>3、未建立健全网络安全保护制度和责任制；</w:t>
            </w:r>
          </w:p>
          <w:p>
            <w:pPr>
              <w:widowControl/>
              <w:spacing w:line="284" w:lineRule="exact"/>
              <w:textAlignment w:val="top"/>
              <w:rPr>
                <w:color w:val="auto"/>
                <w:highlight w:val="none"/>
              </w:rPr>
            </w:pPr>
            <w:r>
              <w:rPr>
                <w:rFonts w:hint="eastAsia"/>
                <w:color w:val="auto"/>
                <w:highlight w:val="none"/>
              </w:rPr>
              <w:t>4、未设置专门安全管理机构；</w:t>
            </w:r>
          </w:p>
          <w:p>
            <w:pPr>
              <w:widowControl/>
              <w:spacing w:line="284" w:lineRule="exact"/>
              <w:textAlignment w:val="top"/>
              <w:rPr>
                <w:color w:val="auto"/>
                <w:highlight w:val="none"/>
              </w:rPr>
            </w:pPr>
            <w:r>
              <w:rPr>
                <w:rFonts w:hint="eastAsia"/>
                <w:color w:val="auto"/>
                <w:highlight w:val="none"/>
              </w:rPr>
              <w:t>5、未对专门安全管理机构负责人和关键岗位人员进行安全背景审查；</w:t>
            </w:r>
          </w:p>
          <w:p>
            <w:pPr>
              <w:widowControl/>
              <w:spacing w:line="284" w:lineRule="exact"/>
              <w:textAlignment w:val="top"/>
              <w:rPr>
                <w:color w:val="auto"/>
                <w:highlight w:val="none"/>
              </w:rPr>
            </w:pPr>
            <w:r>
              <w:rPr>
                <w:rFonts w:hint="eastAsia"/>
                <w:color w:val="auto"/>
                <w:highlight w:val="none"/>
              </w:rPr>
              <w:t>6、开展与网络安全和信息化有关的决策没有专门安全管理机构人员参与；</w:t>
            </w:r>
          </w:p>
          <w:p>
            <w:pPr>
              <w:widowControl/>
              <w:spacing w:line="284" w:lineRule="exact"/>
              <w:textAlignment w:val="top"/>
              <w:rPr>
                <w:color w:val="auto"/>
                <w:highlight w:val="none"/>
              </w:rPr>
            </w:pPr>
            <w:r>
              <w:rPr>
                <w:rFonts w:hint="eastAsia"/>
                <w:color w:val="auto"/>
                <w:highlight w:val="none"/>
              </w:rPr>
              <w:t>7、专门安全管理机构未履行本条例第十五条规定的职责；</w:t>
            </w:r>
          </w:p>
          <w:p>
            <w:pPr>
              <w:widowControl/>
              <w:spacing w:line="284" w:lineRule="exact"/>
              <w:textAlignment w:val="top"/>
              <w:rPr>
                <w:color w:val="auto"/>
                <w:highlight w:val="none"/>
              </w:rPr>
            </w:pPr>
            <w:r>
              <w:rPr>
                <w:rFonts w:hint="eastAsia"/>
                <w:color w:val="auto"/>
                <w:highlight w:val="none"/>
              </w:rPr>
              <w:t>8、未对关键信息基础设施每年至少进行一次网络安全检测和风险评估，未对发现的安全问题及时整改，或者未按照保护工作部门要求报送情况；</w:t>
            </w:r>
          </w:p>
          <w:p>
            <w:pPr>
              <w:widowControl/>
              <w:spacing w:line="284" w:lineRule="exact"/>
              <w:textAlignment w:val="top"/>
              <w:rPr>
                <w:color w:val="auto"/>
                <w:highlight w:val="none"/>
              </w:rPr>
            </w:pPr>
            <w:r>
              <w:rPr>
                <w:rFonts w:hint="eastAsia"/>
                <w:color w:val="auto"/>
                <w:highlight w:val="none"/>
              </w:rPr>
              <w:t>9、采购网络产品和服务，未按照国家有关规定与网络产品和服务提供者签订安全保密协议；</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color w:val="auto"/>
                <w:highlight w:val="none"/>
              </w:rPr>
              <w:t>10、发生合并、分立、解散等情况，未及时报告保护工作部门，或者未按照保护工作部门的要求对关键信息基础设施进行处置。</w:t>
            </w: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tc>
        <w:tc>
          <w:tcPr>
            <w:tcW w:w="2343" w:type="dxa"/>
            <w:vMerge w:val="restart"/>
            <w:tcBorders>
              <w:top w:val="single" w:color="auto" w:sz="4" w:space="0"/>
              <w:left w:val="single" w:color="auto" w:sz="4" w:space="0"/>
              <w:right w:val="single" w:color="auto" w:sz="4" w:space="0"/>
            </w:tcBorders>
            <w:tcMar>
              <w:top w:w="15" w:type="dxa"/>
              <w:left w:w="15" w:type="dxa"/>
              <w:right w:w="15" w:type="dxa"/>
            </w:tcMar>
          </w:tcPr>
          <w:p>
            <w:pPr>
              <w:widowControl/>
              <w:spacing w:line="284" w:lineRule="exact"/>
              <w:textAlignment w:val="top"/>
              <w:rPr>
                <w:color w:val="auto"/>
                <w:highlight w:val="none"/>
              </w:rPr>
            </w:pPr>
            <w:r>
              <w:rPr>
                <w:rFonts w:hint="eastAsia"/>
                <w:color w:val="auto"/>
                <w:highlight w:val="none"/>
              </w:rPr>
              <w:t>第三十九条  运营者有下列情形之一的，由有关主管部门依据职责责令改正，给予警告；拒不改正或者导致危害网络安全等后果的，处10万元以上100万元以下罚款，对直接负责的主管人员处1万元以上10万元以下罚款：</w:t>
            </w:r>
          </w:p>
          <w:p>
            <w:pPr>
              <w:widowControl/>
              <w:spacing w:line="284" w:lineRule="exact"/>
              <w:textAlignment w:val="top"/>
              <w:rPr>
                <w:color w:val="auto"/>
                <w:highlight w:val="none"/>
              </w:rPr>
            </w:pPr>
            <w:r>
              <w:rPr>
                <w:rFonts w:hint="eastAsia"/>
                <w:color w:val="auto"/>
                <w:highlight w:val="none"/>
              </w:rPr>
              <w:t>（一）在关键信息基础设施发生较大变化，可能影响其认定结果时未及时将相关情况报告保护工作部门的；</w:t>
            </w:r>
          </w:p>
          <w:p>
            <w:pPr>
              <w:widowControl/>
              <w:spacing w:line="284" w:lineRule="exact"/>
              <w:textAlignment w:val="top"/>
              <w:rPr>
                <w:color w:val="auto"/>
                <w:highlight w:val="none"/>
              </w:rPr>
            </w:pPr>
            <w:r>
              <w:rPr>
                <w:rFonts w:hint="eastAsia"/>
                <w:color w:val="auto"/>
                <w:highlight w:val="none"/>
              </w:rPr>
              <w:t>（二）安全保护措施未与关键信息基础设施同步规划、同步建设、同步使用的；</w:t>
            </w:r>
          </w:p>
          <w:p>
            <w:pPr>
              <w:widowControl/>
              <w:spacing w:line="284" w:lineRule="exact"/>
              <w:textAlignment w:val="top"/>
              <w:rPr>
                <w:color w:val="auto"/>
                <w:highlight w:val="none"/>
              </w:rPr>
            </w:pPr>
            <w:r>
              <w:rPr>
                <w:rFonts w:hint="eastAsia"/>
                <w:color w:val="auto"/>
                <w:highlight w:val="none"/>
              </w:rPr>
              <w:t>（三）未建立健全网络安全保护制度和责任制的；</w:t>
            </w:r>
          </w:p>
          <w:p>
            <w:pPr>
              <w:widowControl/>
              <w:spacing w:line="284" w:lineRule="exact"/>
              <w:textAlignment w:val="top"/>
              <w:rPr>
                <w:color w:val="auto"/>
                <w:highlight w:val="none"/>
              </w:rPr>
            </w:pPr>
            <w:r>
              <w:rPr>
                <w:rFonts w:hint="eastAsia"/>
                <w:color w:val="auto"/>
                <w:highlight w:val="none"/>
              </w:rPr>
              <w:t>（四）未设置专门安全管理机构的；</w:t>
            </w:r>
          </w:p>
          <w:p>
            <w:pPr>
              <w:widowControl/>
              <w:spacing w:line="284" w:lineRule="exact"/>
              <w:textAlignment w:val="top"/>
              <w:rPr>
                <w:color w:val="auto"/>
                <w:highlight w:val="none"/>
              </w:rPr>
            </w:pPr>
            <w:r>
              <w:rPr>
                <w:rFonts w:hint="eastAsia"/>
                <w:color w:val="auto"/>
                <w:highlight w:val="none"/>
              </w:rPr>
              <w:t>（五）未对专门安全管理机构负责人和关键岗位人员进行安全背景审查的；</w:t>
            </w:r>
          </w:p>
          <w:p>
            <w:pPr>
              <w:widowControl/>
              <w:spacing w:line="284" w:lineRule="exact"/>
              <w:textAlignment w:val="top"/>
              <w:rPr>
                <w:color w:val="auto"/>
                <w:highlight w:val="none"/>
              </w:rPr>
            </w:pPr>
            <w:r>
              <w:rPr>
                <w:rFonts w:hint="eastAsia"/>
                <w:color w:val="auto"/>
                <w:highlight w:val="none"/>
              </w:rPr>
              <w:t>（六）开展与网络安全和信息化有关的决策没有专门安全管理机构人员参与的；</w:t>
            </w:r>
          </w:p>
          <w:p>
            <w:pPr>
              <w:widowControl/>
              <w:spacing w:line="284" w:lineRule="exact"/>
              <w:textAlignment w:val="top"/>
              <w:rPr>
                <w:color w:val="auto"/>
                <w:highlight w:val="none"/>
              </w:rPr>
            </w:pPr>
            <w:r>
              <w:rPr>
                <w:rFonts w:hint="eastAsia"/>
                <w:color w:val="auto"/>
                <w:highlight w:val="none"/>
              </w:rPr>
              <w:t>（七）专门安全管理机构未履行本条例第十五条规定的职责的；</w:t>
            </w:r>
          </w:p>
          <w:p>
            <w:pPr>
              <w:widowControl/>
              <w:spacing w:line="284" w:lineRule="exact"/>
              <w:textAlignment w:val="top"/>
              <w:rPr>
                <w:color w:val="auto"/>
                <w:highlight w:val="none"/>
              </w:rPr>
            </w:pPr>
            <w:r>
              <w:rPr>
                <w:rFonts w:hint="eastAsia"/>
                <w:color w:val="auto"/>
                <w:highlight w:val="none"/>
              </w:rPr>
              <w:t>（八）未对关键信息基础设施每年至少进行一次网络安全检测和风险评估，未对发现的安全问题及时整改，或者未按照保护工作部门要求报送情况的；</w:t>
            </w:r>
          </w:p>
          <w:p>
            <w:pPr>
              <w:widowControl/>
              <w:spacing w:line="284" w:lineRule="exact"/>
              <w:textAlignment w:val="top"/>
              <w:rPr>
                <w:color w:val="auto"/>
                <w:highlight w:val="none"/>
              </w:rPr>
            </w:pPr>
            <w:r>
              <w:rPr>
                <w:rFonts w:hint="eastAsia"/>
                <w:color w:val="auto"/>
                <w:highlight w:val="none"/>
              </w:rPr>
              <w:t>（九）采购网络产品和服务，未按照国家有关规定与网络产品和服务提供者签订安全保密协议的；</w:t>
            </w:r>
          </w:p>
          <w:p>
            <w:pPr>
              <w:widowControl/>
              <w:spacing w:line="284" w:lineRule="exact"/>
              <w:textAlignment w:val="top"/>
              <w:rPr>
                <w:color w:val="auto"/>
                <w:highlight w:val="none"/>
              </w:rPr>
            </w:pPr>
            <w:r>
              <w:rPr>
                <w:rFonts w:hint="eastAsia"/>
                <w:color w:val="auto"/>
                <w:highlight w:val="none"/>
              </w:rPr>
              <w:t>（十）发生合并、分立、解散等情况，未及时报告保护工作部门，或者未按照保护工作部门的要求对关键信息基础设施进行处置的。</w:t>
            </w:r>
          </w:p>
          <w:p>
            <w:pPr>
              <w:pStyle w:val="2"/>
              <w:ind w:firstLine="0" w:firstLineChars="0"/>
              <w:rPr>
                <w:rFonts w:asciiTheme="minorEastAsia" w:hAnsiTheme="minorEastAsia" w:eastAsiaTheme="minorEastAsia" w:cstheme="minorEastAsia"/>
                <w:color w:val="auto"/>
                <w:sz w:val="21"/>
                <w:szCs w:val="21"/>
                <w:highlight w:val="none"/>
              </w:rPr>
            </w:pPr>
          </w:p>
          <w:p>
            <w:pPr>
              <w:pStyle w:val="2"/>
              <w:ind w:firstLine="0" w:firstLineChars="0"/>
              <w:rPr>
                <w:rFonts w:asciiTheme="minorEastAsia" w:hAnsiTheme="minorEastAsia" w:eastAsiaTheme="minorEastAsia" w:cstheme="minorEastAsia"/>
                <w:color w:val="auto"/>
                <w:sz w:val="21"/>
                <w:szCs w:val="21"/>
                <w:highlight w:val="none"/>
              </w:rPr>
            </w:pPr>
          </w:p>
        </w:tc>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tcPr>
          <w:p>
            <w:pPr>
              <w:widowControl/>
              <w:spacing w:line="284" w:lineRule="exact"/>
              <w:textAlignment w:val="top"/>
              <w:rPr>
                <w:color w:val="auto"/>
                <w:highlight w:val="none"/>
              </w:rPr>
            </w:pPr>
            <w:r>
              <w:rPr>
                <w:rFonts w:hint="eastAsia"/>
                <w:color w:val="auto"/>
                <w:highlight w:val="none"/>
              </w:rPr>
              <w:t>初次违反规定，尚未导致危害网络安全后果。</w:t>
            </w: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tc>
        <w:tc>
          <w:tcPr>
            <w:tcW w:w="1230" w:type="dxa"/>
            <w:tcBorders>
              <w:top w:val="single" w:color="auto" w:sz="4" w:space="0"/>
              <w:left w:val="single" w:color="auto" w:sz="4" w:space="0"/>
              <w:bottom w:val="single" w:color="auto" w:sz="4" w:space="0"/>
            </w:tcBorders>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责令改正，给予警告。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1305" w:type="dxa"/>
            <w:vMerge w:val="continue"/>
            <w:tcBorders>
              <w:bottom w:val="single" w:color="auto" w:sz="4" w:space="0"/>
              <w:right w:val="single" w:color="auto" w:sz="4" w:space="0"/>
            </w:tcBorders>
            <w:tcMar>
              <w:top w:w="15" w:type="dxa"/>
              <w:left w:w="15" w:type="dxa"/>
              <w:right w:w="15" w:type="dxa"/>
            </w:tcMar>
            <w:vAlign w:val="center"/>
          </w:tcPr>
          <w:p>
            <w:pPr>
              <w:widowControl/>
              <w:spacing w:line="284" w:lineRule="exact"/>
              <w:textAlignment w:val="top"/>
              <w:rPr>
                <w:rFonts w:ascii="Times New Roman" w:hAnsi="Times New Roman" w:eastAsia="方正书宋简体"/>
                <w:color w:val="auto"/>
                <w:kern w:val="0"/>
                <w:szCs w:val="21"/>
                <w:highlight w:val="none"/>
                <w:lang w:bidi="ar"/>
              </w:rPr>
            </w:pPr>
          </w:p>
        </w:tc>
        <w:tc>
          <w:tcPr>
            <w:tcW w:w="1842" w:type="dxa"/>
            <w:vMerge w:val="continue"/>
            <w:tcBorders>
              <w:left w:val="single" w:color="auto" w:sz="4" w:space="0"/>
              <w:bottom w:val="single" w:color="auto" w:sz="4" w:space="0"/>
              <w:right w:val="single" w:color="auto" w:sz="4" w:space="0"/>
            </w:tcBorders>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343" w:type="dxa"/>
            <w:vMerge w:val="continue"/>
            <w:tcBorders>
              <w:left w:val="single" w:color="auto" w:sz="4" w:space="0"/>
              <w:bottom w:val="single" w:color="auto" w:sz="4" w:space="0"/>
              <w:right w:val="single" w:color="auto" w:sz="4" w:space="0"/>
            </w:tcBorders>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拒不改正或者导致危害网络安全等后果</w:t>
            </w:r>
          </w:p>
        </w:tc>
        <w:tc>
          <w:tcPr>
            <w:tcW w:w="1230" w:type="dxa"/>
            <w:tcBorders>
              <w:top w:val="single" w:color="auto" w:sz="4" w:space="0"/>
              <w:left w:val="single" w:color="auto" w:sz="4" w:space="0"/>
              <w:bottom w:val="single" w:color="auto" w:sz="4" w:space="0"/>
            </w:tcBorders>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处10万元以上100万元以下罚款，对直接负责的主管人员处1万元以上10万元以下罚款。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1113" w:hRule="atLeast"/>
        </w:trPr>
        <w:tc>
          <w:tcPr>
            <w:tcW w:w="1305" w:type="dxa"/>
            <w:vMerge w:val="restart"/>
            <w:tcBorders>
              <w:top w:val="single" w:color="auto" w:sz="4" w:space="0"/>
              <w:right w:val="single" w:color="auto" w:sz="4" w:space="0"/>
            </w:tcBorders>
            <w:tcMar>
              <w:top w:w="15" w:type="dxa"/>
              <w:left w:w="15" w:type="dxa"/>
              <w:right w:w="15" w:type="dxa"/>
            </w:tcMar>
            <w:vAlign w:val="center"/>
          </w:tcPr>
          <w:p>
            <w:pPr>
              <w:widowControl/>
              <w:spacing w:line="284" w:lineRule="exact"/>
              <w:textAlignment w:val="top"/>
              <w:rPr>
                <w:rFonts w:ascii="Times New Roman" w:hAnsi="Times New Roman" w:eastAsia="方正书宋简体"/>
                <w:color w:val="auto"/>
                <w:kern w:val="0"/>
                <w:szCs w:val="21"/>
                <w:highlight w:val="none"/>
                <w:lang w:bidi="ar"/>
              </w:rPr>
            </w:pPr>
          </w:p>
        </w:tc>
        <w:tc>
          <w:tcPr>
            <w:tcW w:w="1842" w:type="dxa"/>
            <w:vMerge w:val="restart"/>
            <w:tcBorders>
              <w:top w:val="single" w:color="auto" w:sz="4" w:space="0"/>
              <w:left w:val="single" w:color="auto" w:sz="4" w:space="0"/>
              <w:right w:val="single" w:color="auto" w:sz="4" w:space="0"/>
            </w:tcBorders>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运营者未按规定报告重大网络安全事件和重大网络安全威胁</w:t>
            </w:r>
          </w:p>
        </w:tc>
        <w:tc>
          <w:tcPr>
            <w:tcW w:w="2343" w:type="dxa"/>
            <w:vMerge w:val="restart"/>
            <w:tcBorders>
              <w:top w:val="single" w:color="auto" w:sz="4" w:space="0"/>
              <w:left w:val="single" w:color="auto" w:sz="4" w:space="0"/>
              <w:right w:val="single" w:color="auto" w:sz="4" w:space="0"/>
            </w:tcBorders>
            <w:tcMar>
              <w:top w:w="15" w:type="dxa"/>
              <w:left w:w="15" w:type="dxa"/>
              <w:right w:w="15" w:type="dxa"/>
            </w:tcMar>
          </w:tcPr>
          <w:p>
            <w:pPr>
              <w:widowControl/>
              <w:spacing w:line="284" w:lineRule="exact"/>
              <w:textAlignment w:val="top"/>
              <w:rPr>
                <w:color w:val="auto"/>
                <w:highlight w:val="none"/>
              </w:rPr>
            </w:pPr>
            <w:r>
              <w:rPr>
                <w:rFonts w:hint="eastAsia"/>
                <w:color w:val="auto"/>
                <w:highlight w:val="none"/>
              </w:rPr>
              <w:t>第四十条  关键信息基础设施运营者在关键信息基础设施发生重大网络安全事件或者发现重大网络安全威胁时，未按照有关规定向保护工作部门、公安机关报告的，由保护工作部门、公安机关依据职责责令改正，给予警告；拒不改正或者导致危害网络安全等后果的，处10万元以上100万元以下罚款，对直接负责的主管人员处1万元以上10万元以下罚款。</w:t>
            </w:r>
          </w:p>
          <w:p>
            <w:pPr>
              <w:pStyle w:val="2"/>
              <w:ind w:firstLine="0" w:firstLineChars="0"/>
              <w:rPr>
                <w:color w:val="auto"/>
                <w:sz w:val="21"/>
                <w:szCs w:val="21"/>
                <w:highlight w:val="none"/>
              </w:rPr>
            </w:pPr>
          </w:p>
          <w:p>
            <w:pPr>
              <w:pStyle w:val="2"/>
              <w:ind w:firstLine="0" w:firstLineChars="0"/>
              <w:rPr>
                <w:color w:val="auto"/>
                <w:sz w:val="21"/>
                <w:szCs w:val="21"/>
                <w:highlight w:val="none"/>
              </w:rPr>
            </w:pPr>
          </w:p>
        </w:tc>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tcPr>
          <w:p>
            <w:pPr>
              <w:widowControl/>
              <w:spacing w:line="284" w:lineRule="exact"/>
              <w:textAlignment w:val="top"/>
              <w:rPr>
                <w:color w:val="auto"/>
                <w:highlight w:val="none"/>
              </w:rPr>
            </w:pPr>
            <w:r>
              <w:rPr>
                <w:rFonts w:hint="eastAsia"/>
                <w:color w:val="auto"/>
                <w:highlight w:val="none"/>
              </w:rPr>
              <w:t>不按规定报告重大网络安全事件和重大网络安全威胁</w:t>
            </w:r>
          </w:p>
          <w:p>
            <w:pPr>
              <w:pStyle w:val="2"/>
              <w:rPr>
                <w:color w:val="auto"/>
                <w:sz w:val="21"/>
                <w:szCs w:val="21"/>
                <w:highlight w:val="none"/>
              </w:rPr>
            </w:pPr>
          </w:p>
          <w:p>
            <w:pPr>
              <w:pStyle w:val="2"/>
              <w:ind w:left="-1" w:leftChars="-95" w:hanging="198" w:hangingChars="62"/>
              <w:rPr>
                <w:color w:val="auto"/>
                <w:highlight w:val="none"/>
              </w:rPr>
            </w:pPr>
          </w:p>
        </w:tc>
        <w:tc>
          <w:tcPr>
            <w:tcW w:w="1230" w:type="dxa"/>
            <w:tcBorders>
              <w:top w:val="single" w:color="auto" w:sz="4" w:space="0"/>
              <w:left w:val="single" w:color="auto" w:sz="4" w:space="0"/>
              <w:bottom w:val="single" w:color="auto" w:sz="4" w:space="0"/>
            </w:tcBorders>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责令改正，给予警告。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3005" w:hRule="atLeast"/>
        </w:trPr>
        <w:tc>
          <w:tcPr>
            <w:tcW w:w="1305" w:type="dxa"/>
            <w:vMerge w:val="continue"/>
            <w:tcBorders>
              <w:bottom w:val="single" w:color="auto" w:sz="4" w:space="0"/>
              <w:right w:val="single" w:color="auto" w:sz="4" w:space="0"/>
            </w:tcBorders>
            <w:tcMar>
              <w:top w:w="15" w:type="dxa"/>
              <w:left w:w="15" w:type="dxa"/>
              <w:right w:w="15" w:type="dxa"/>
            </w:tcMar>
            <w:vAlign w:val="center"/>
          </w:tcPr>
          <w:p>
            <w:pPr>
              <w:widowControl/>
              <w:spacing w:line="284" w:lineRule="exact"/>
              <w:textAlignment w:val="top"/>
              <w:rPr>
                <w:rFonts w:ascii="Times New Roman" w:hAnsi="Times New Roman" w:eastAsia="方正书宋简体"/>
                <w:color w:val="auto"/>
                <w:kern w:val="0"/>
                <w:szCs w:val="21"/>
                <w:highlight w:val="none"/>
                <w:lang w:bidi="ar"/>
              </w:rPr>
            </w:pPr>
          </w:p>
        </w:tc>
        <w:tc>
          <w:tcPr>
            <w:tcW w:w="1842"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343" w:type="dxa"/>
            <w:vMerge w:val="continue"/>
            <w:tcBorders>
              <w:left w:val="single" w:color="auto" w:sz="4" w:space="0"/>
              <w:bottom w:val="single" w:color="auto" w:sz="4" w:space="0"/>
              <w:right w:val="single" w:color="auto" w:sz="4" w:space="0"/>
            </w:tcBorders>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拒不改正或者导致危害网络安全等后果</w:t>
            </w:r>
          </w:p>
        </w:tc>
        <w:tc>
          <w:tcPr>
            <w:tcW w:w="1230" w:type="dxa"/>
            <w:tcBorders>
              <w:top w:val="single" w:color="auto" w:sz="4" w:space="0"/>
              <w:left w:val="single" w:color="auto" w:sz="4" w:space="0"/>
              <w:bottom w:val="single" w:color="auto" w:sz="4" w:space="0"/>
            </w:tcBorders>
            <w:tcMar>
              <w:top w:w="15" w:type="dxa"/>
              <w:left w:w="15" w:type="dxa"/>
              <w:right w:w="15" w:type="dxa"/>
            </w:tcMar>
          </w:tcPr>
          <w:p>
            <w:pPr>
              <w:widowControl/>
              <w:spacing w:line="284" w:lineRule="exact"/>
              <w:textAlignment w:val="top"/>
              <w:rPr>
                <w:color w:val="auto"/>
                <w:highlight w:val="none"/>
              </w:rPr>
            </w:pPr>
            <w:r>
              <w:rPr>
                <w:rFonts w:hint="eastAsia"/>
                <w:color w:val="auto"/>
                <w:highlight w:val="none"/>
              </w:rPr>
              <w:t>处10万元以上100万元以下罚款，对直接负责的主管人员处1万元以上10万元以下罚款。</w:t>
            </w: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303" w:hRule="atLeast"/>
        </w:trPr>
        <w:tc>
          <w:tcPr>
            <w:tcW w:w="1305" w:type="dxa"/>
            <w:vMerge w:val="restart"/>
            <w:tcBorders>
              <w:top w:val="single" w:color="auto" w:sz="4" w:space="0"/>
              <w:right w:val="single" w:color="auto" w:sz="4" w:space="0"/>
            </w:tcBorders>
            <w:tcMar>
              <w:top w:w="15" w:type="dxa"/>
              <w:left w:w="15" w:type="dxa"/>
              <w:right w:w="15" w:type="dxa"/>
            </w:tcMar>
            <w:vAlign w:val="center"/>
          </w:tcPr>
          <w:p>
            <w:pPr>
              <w:widowControl/>
              <w:spacing w:line="284" w:lineRule="exact"/>
              <w:textAlignment w:val="top"/>
              <w:rPr>
                <w:rFonts w:ascii="Times New Roman" w:hAnsi="Times New Roman" w:eastAsia="方正书宋简体"/>
                <w:color w:val="auto"/>
                <w:kern w:val="0"/>
                <w:szCs w:val="21"/>
                <w:highlight w:val="none"/>
                <w:lang w:bidi="ar"/>
              </w:rPr>
            </w:pPr>
          </w:p>
        </w:tc>
        <w:tc>
          <w:tcPr>
            <w:tcW w:w="1842" w:type="dxa"/>
            <w:vMerge w:val="restart"/>
            <w:tcBorders>
              <w:top w:val="single" w:color="auto" w:sz="4" w:space="0"/>
              <w:left w:val="single" w:color="auto" w:sz="4" w:space="0"/>
              <w:right w:val="single" w:color="auto" w:sz="4" w:space="0"/>
            </w:tcBorders>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运营者拒不配合公安机关网络安全检查检测</w:t>
            </w:r>
          </w:p>
        </w:tc>
        <w:tc>
          <w:tcPr>
            <w:tcW w:w="2343" w:type="dxa"/>
            <w:vMerge w:val="restart"/>
            <w:tcBorders>
              <w:top w:val="single" w:color="auto" w:sz="4" w:space="0"/>
              <w:left w:val="single" w:color="auto" w:sz="4" w:space="0"/>
              <w:right w:val="single" w:color="auto" w:sz="4" w:space="0"/>
            </w:tcBorders>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第四十二条  运营者对保护工作部门开展的关键信息基础设施网络安全检查检测工作，以及公安、国家安全、保密行政管理、密码管理等有关部门依法开展的关键信息基础设施网络安全检查工作不予配合的，由有关主管部门责令改正；拒不改正的，处5万元以上50万元以下罚款，对直接负责的主管人员和其他直接责任人员处1万元以上10万元以下罚款；情节严重的，依法追究相应法律责任。</w:t>
            </w:r>
          </w:p>
        </w:tc>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tcPr>
          <w:p>
            <w:pPr>
              <w:widowControl/>
              <w:spacing w:line="284" w:lineRule="exact"/>
              <w:textAlignment w:val="top"/>
              <w:rPr>
                <w:color w:val="auto"/>
                <w:highlight w:val="none"/>
              </w:rPr>
            </w:pPr>
            <w:r>
              <w:rPr>
                <w:rFonts w:hint="eastAsia"/>
                <w:color w:val="auto"/>
                <w:highlight w:val="none"/>
              </w:rPr>
              <w:t>运营者对保护工作部门开展的关键信息基础设施网络安全检查检测工作，及公安机关依法开展的关键信息基础设施网络安全检查工作不予配合。</w:t>
            </w:r>
          </w:p>
          <w:p>
            <w:pPr>
              <w:pStyle w:val="2"/>
              <w:ind w:firstLine="0" w:firstLineChars="0"/>
              <w:rPr>
                <w:rFonts w:asciiTheme="minorEastAsia" w:hAnsiTheme="minorEastAsia" w:eastAsiaTheme="minorEastAsia" w:cstheme="minorEastAsia"/>
                <w:color w:val="auto"/>
                <w:sz w:val="21"/>
                <w:szCs w:val="21"/>
                <w:highlight w:val="none"/>
              </w:rPr>
            </w:pPr>
          </w:p>
        </w:tc>
        <w:tc>
          <w:tcPr>
            <w:tcW w:w="1230" w:type="dxa"/>
            <w:tcBorders>
              <w:top w:val="single" w:color="auto" w:sz="4" w:space="0"/>
              <w:left w:val="single" w:color="auto" w:sz="4" w:space="0"/>
              <w:bottom w:val="single" w:color="auto" w:sz="4" w:space="0"/>
            </w:tcBorders>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责令改正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362" w:hRule="atLeast"/>
        </w:trPr>
        <w:tc>
          <w:tcPr>
            <w:tcW w:w="1305" w:type="dxa"/>
            <w:vMerge w:val="continue"/>
            <w:tcBorders>
              <w:bottom w:val="single" w:color="auto" w:sz="4" w:space="0"/>
              <w:right w:val="single" w:color="auto" w:sz="4" w:space="0"/>
            </w:tcBorders>
            <w:tcMar>
              <w:top w:w="15" w:type="dxa"/>
              <w:left w:w="15" w:type="dxa"/>
              <w:right w:w="15" w:type="dxa"/>
            </w:tcMar>
            <w:vAlign w:val="center"/>
          </w:tcPr>
          <w:p>
            <w:pPr>
              <w:widowControl/>
              <w:spacing w:line="284" w:lineRule="exact"/>
              <w:textAlignment w:val="top"/>
              <w:rPr>
                <w:rFonts w:ascii="Times New Roman" w:hAnsi="Times New Roman" w:eastAsia="方正书宋简体"/>
                <w:color w:val="auto"/>
                <w:kern w:val="0"/>
                <w:szCs w:val="21"/>
                <w:highlight w:val="none"/>
                <w:lang w:bidi="ar"/>
              </w:rPr>
            </w:pPr>
          </w:p>
        </w:tc>
        <w:tc>
          <w:tcPr>
            <w:tcW w:w="1842"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343" w:type="dxa"/>
            <w:vMerge w:val="continue"/>
            <w:tcBorders>
              <w:left w:val="single" w:color="auto" w:sz="4" w:space="0"/>
              <w:bottom w:val="single" w:color="auto" w:sz="4" w:space="0"/>
              <w:right w:val="single" w:color="auto" w:sz="4" w:space="0"/>
            </w:tcBorders>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拒不改正</w:t>
            </w:r>
          </w:p>
        </w:tc>
        <w:tc>
          <w:tcPr>
            <w:tcW w:w="1230" w:type="dxa"/>
            <w:tcBorders>
              <w:top w:val="single" w:color="auto" w:sz="4" w:space="0"/>
              <w:left w:val="single" w:color="auto" w:sz="4" w:space="0"/>
              <w:bottom w:val="single" w:color="auto" w:sz="4" w:space="0"/>
            </w:tcBorders>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color w:val="auto"/>
                <w:highlight w:val="none"/>
              </w:rPr>
              <w:t>处5万元以上50万元以下罚款，对直接负责的主管人员和其他直接责任人员处1万元以上10万元以下罚款。</w:t>
            </w: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395" w:hRule="atLeast"/>
        </w:trPr>
        <w:tc>
          <w:tcPr>
            <w:tcW w:w="1305" w:type="dxa"/>
            <w:tcBorders>
              <w:top w:val="single" w:color="auto" w:sz="4" w:space="0"/>
              <w:bottom w:val="single" w:color="auto" w:sz="4" w:space="0"/>
              <w:right w:val="single" w:color="auto" w:sz="4" w:space="0"/>
            </w:tcBorders>
            <w:tcMar>
              <w:top w:w="15" w:type="dxa"/>
              <w:left w:w="15" w:type="dxa"/>
              <w:right w:w="15" w:type="dxa"/>
            </w:tcMar>
            <w:vAlign w:val="center"/>
          </w:tcPr>
          <w:p>
            <w:pPr>
              <w:widowControl/>
              <w:spacing w:line="284" w:lineRule="exact"/>
              <w:textAlignment w:val="top"/>
              <w:rPr>
                <w:rFonts w:ascii="Times New Roman" w:hAnsi="Times New Roman" w:eastAsia="方正书宋简体"/>
                <w:color w:val="auto"/>
                <w:kern w:val="0"/>
                <w:szCs w:val="21"/>
                <w:highlight w:val="none"/>
                <w:lang w:bidi="ar"/>
              </w:rPr>
            </w:pPr>
          </w:p>
        </w:tc>
        <w:tc>
          <w:tcPr>
            <w:tcW w:w="1842" w:type="dxa"/>
            <w:tcBorders>
              <w:top w:val="single" w:color="auto" w:sz="4" w:space="0"/>
              <w:left w:val="single" w:color="auto" w:sz="4" w:space="0"/>
              <w:bottom w:val="single" w:color="auto" w:sz="4" w:space="0"/>
              <w:right w:val="single" w:color="auto" w:sz="4" w:space="0"/>
            </w:tcBorders>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从事危害关键信息基础设施安全活动</w:t>
            </w:r>
          </w:p>
        </w:tc>
        <w:tc>
          <w:tcPr>
            <w:tcW w:w="2343" w:type="dxa"/>
            <w:tcBorders>
              <w:top w:val="single" w:color="auto" w:sz="4" w:space="0"/>
              <w:left w:val="single" w:color="auto" w:sz="4" w:space="0"/>
              <w:bottom w:val="single" w:color="auto" w:sz="4" w:space="0"/>
              <w:right w:val="single" w:color="auto" w:sz="4" w:space="0"/>
            </w:tcBorders>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第四十三条  实施非法侵入、干扰、破坏关键信息基础设施，危害其安全的活动尚不构成犯罪的，依照《网络安全法》有关规定，由公安机关没收违法所得，处5日以下拘留，可以并处5万元以上50万元以下罚款；情节较重的，处5日以上15日以下拘留，可以并处10万元以上100万元以下罚款。</w:t>
            </w:r>
          </w:p>
          <w:p>
            <w:pPr>
              <w:widowControl/>
              <w:spacing w:line="284" w:lineRule="exact"/>
              <w:ind w:firstLine="420" w:firstLineChars="200"/>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单位有前款行为的，由公安机关没收违法所得，处10万元以上100万元以下罚款，并对直接负责的主管人员和其他直接责任人员依照前款规定处罚。</w:t>
            </w:r>
          </w:p>
          <w:p>
            <w:pPr>
              <w:widowControl/>
              <w:spacing w:line="284" w:lineRule="exact"/>
              <w:textAlignment w:val="top"/>
              <w:rPr>
                <w:rFonts w:ascii="Times New Roman" w:hAnsi="Times New Roman" w:eastAsia="方正书宋简体"/>
                <w:color w:val="auto"/>
                <w:kern w:val="0"/>
                <w:szCs w:val="21"/>
                <w:highlight w:val="none"/>
                <w:lang w:bidi="ar"/>
              </w:rPr>
            </w:pPr>
          </w:p>
        </w:tc>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实施非法侵入、干扰、破坏关键信息基础设施，危害其安全的活动尚不构成犯罪。</w:t>
            </w:r>
          </w:p>
        </w:tc>
        <w:tc>
          <w:tcPr>
            <w:tcW w:w="1230" w:type="dxa"/>
            <w:tcBorders>
              <w:top w:val="single" w:color="auto" w:sz="4" w:space="0"/>
              <w:left w:val="single" w:color="auto" w:sz="4" w:space="0"/>
              <w:bottom w:val="single" w:color="auto" w:sz="4" w:space="0"/>
            </w:tcBorders>
            <w:tcMar>
              <w:top w:w="15" w:type="dxa"/>
              <w:left w:w="15" w:type="dxa"/>
              <w:right w:w="15" w:type="dxa"/>
            </w:tcMar>
          </w:tcPr>
          <w:p>
            <w:pPr>
              <w:widowControl/>
              <w:spacing w:line="284" w:lineRule="exact"/>
              <w:textAlignment w:val="top"/>
              <w:rPr>
                <w:rFonts w:hint="eastAsia"/>
                <w:color w:val="auto"/>
                <w:highlight w:val="none"/>
              </w:rPr>
            </w:pPr>
            <w:r>
              <w:rPr>
                <w:rFonts w:hint="eastAsia"/>
                <w:color w:val="auto"/>
                <w:highlight w:val="none"/>
              </w:rPr>
              <w:t>没收违法所得，处5日以下拘留，可以并处5万元以上50万元以下罚款；情节较重的，处5日以上15日以下拘留，可以并处10万元以上100万元以下罚款。</w:t>
            </w:r>
          </w:p>
          <w:p>
            <w:pPr>
              <w:pStyle w:val="2"/>
              <w:rPr>
                <w:color w:val="auto"/>
                <w:sz w:val="21"/>
                <w:szCs w:val="21"/>
                <w:highlight w:val="none"/>
              </w:rPr>
            </w:pPr>
          </w:p>
          <w:p>
            <w:pPr>
              <w:widowControl/>
              <w:spacing w:line="284" w:lineRule="exact"/>
              <w:textAlignment w:val="top"/>
              <w:rPr>
                <w:color w:val="auto"/>
                <w:highlight w:val="none"/>
              </w:rPr>
            </w:pPr>
            <w:r>
              <w:rPr>
                <w:rFonts w:hint="eastAsia"/>
                <w:color w:val="auto"/>
                <w:highlight w:val="none"/>
              </w:rPr>
              <w:t>单位有前款行为的，由公安机关没收违法所得，处10万元以上100万元以下罚款，并对直接负责的主管人员和其他直接责任人员依照前款规定处罚。</w:t>
            </w:r>
          </w:p>
          <w:p>
            <w:pPr>
              <w:pStyle w:val="2"/>
              <w:ind w:firstLine="640"/>
              <w:rPr>
                <w:color w:val="auto"/>
                <w:highlight w:val="none"/>
              </w:rPr>
            </w:pPr>
          </w:p>
        </w:tc>
      </w:tr>
    </w:tbl>
    <w:p>
      <w:pPr>
        <w:pStyle w:val="5"/>
        <w:widowControl/>
        <w:spacing w:line="520" w:lineRule="exact"/>
        <w:jc w:val="center"/>
        <w:rPr>
          <w:rFonts w:ascii="方正小标宋简体" w:hAnsi="方正小标宋简体" w:eastAsia="方正小标宋简体" w:cs="方正小标宋简体"/>
          <w:color w:val="auto"/>
          <w:sz w:val="36"/>
          <w:szCs w:val="36"/>
          <w:highlight w:val="none"/>
        </w:rPr>
      </w:pPr>
      <w:r>
        <w:rPr>
          <w:rFonts w:hint="eastAsia" w:asciiTheme="majorEastAsia" w:hAnsiTheme="majorEastAsia" w:eastAsiaTheme="majorEastAsia" w:cstheme="majorEastAsia"/>
          <w:b/>
          <w:bCs/>
          <w:color w:val="auto"/>
          <w:sz w:val="36"/>
          <w:szCs w:val="36"/>
          <w:highlight w:val="none"/>
        </w:rPr>
        <w:t xml:space="preserve">  </w:t>
      </w:r>
      <w:r>
        <w:rPr>
          <w:rFonts w:hint="eastAsia" w:ascii="方正小标宋简体" w:hAnsi="方正小标宋简体" w:eastAsia="方正小标宋简体" w:cs="方正小标宋简体"/>
          <w:color w:val="auto"/>
          <w:sz w:val="36"/>
          <w:szCs w:val="36"/>
          <w:highlight w:val="none"/>
        </w:rPr>
        <w:t>违反《中华人民共和国网络安全法》处罚裁量基准</w:t>
      </w:r>
    </w:p>
    <w:p>
      <w:pPr>
        <w:pStyle w:val="5"/>
        <w:widowControl/>
        <w:spacing w:line="520" w:lineRule="exact"/>
        <w:jc w:val="center"/>
        <w:rPr>
          <w:rFonts w:ascii="方正小标宋简体" w:hAnsi="方正小标宋简体" w:eastAsia="方正小标宋简体" w:cs="方正小标宋简体"/>
          <w:color w:val="auto"/>
          <w:sz w:val="36"/>
          <w:szCs w:val="36"/>
          <w:highlight w:val="none"/>
        </w:rPr>
      </w:pPr>
    </w:p>
    <w:tbl>
      <w:tblPr>
        <w:tblStyle w:val="7"/>
        <w:tblW w:w="8799" w:type="dxa"/>
        <w:tblInd w:w="-57" w:type="dxa"/>
        <w:tblLayout w:type="fixed"/>
        <w:tblCellMar>
          <w:top w:w="0" w:type="dxa"/>
          <w:left w:w="0" w:type="dxa"/>
          <w:bottom w:w="0" w:type="dxa"/>
          <w:right w:w="0" w:type="dxa"/>
        </w:tblCellMar>
      </w:tblPr>
      <w:tblGrid>
        <w:gridCol w:w="1305"/>
        <w:gridCol w:w="1830"/>
        <w:gridCol w:w="2355"/>
        <w:gridCol w:w="2100"/>
        <w:gridCol w:w="1209"/>
      </w:tblGrid>
      <w:tr>
        <w:tblPrEx>
          <w:tblLayout w:type="fixed"/>
          <w:tblCellMar>
            <w:top w:w="0" w:type="dxa"/>
            <w:left w:w="0" w:type="dxa"/>
            <w:bottom w:w="0" w:type="dxa"/>
            <w:right w:w="0" w:type="dxa"/>
          </w:tblCellMar>
        </w:tblPrEx>
        <w:trPr>
          <w:cantSplit/>
          <w:trHeight w:val="363" w:hRule="atLeast"/>
          <w:tblHeader/>
        </w:trPr>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ind w:right="-61" w:rightChars="-29"/>
              <w:jc w:val="center"/>
              <w:textAlignment w:val="top"/>
              <w:rPr>
                <w:rFonts w:asciiTheme="minorEastAsia" w:hAnsiTheme="minorEastAsia" w:cstheme="minorEastAsia"/>
                <w:b/>
                <w:bCs/>
                <w:color w:val="auto"/>
                <w:kern w:val="0"/>
                <w:szCs w:val="21"/>
                <w:highlight w:val="none"/>
              </w:rPr>
            </w:pPr>
            <w:r>
              <w:rPr>
                <w:rFonts w:hint="eastAsia" w:asciiTheme="minorEastAsia" w:hAnsiTheme="minorEastAsia" w:cstheme="minorEastAsia"/>
                <w:b/>
                <w:bCs/>
                <w:color w:val="auto"/>
                <w:kern w:val="0"/>
                <w:szCs w:val="21"/>
                <w:highlight w:val="none"/>
              </w:rPr>
              <w:t>编  码</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top"/>
              <w:rPr>
                <w:rFonts w:asciiTheme="minorEastAsia" w:hAnsiTheme="minorEastAsia" w:cstheme="minorEastAsia"/>
                <w:b/>
                <w:bCs/>
                <w:color w:val="auto"/>
                <w:kern w:val="0"/>
                <w:szCs w:val="21"/>
                <w:highlight w:val="none"/>
              </w:rPr>
            </w:pPr>
            <w:r>
              <w:rPr>
                <w:rFonts w:hint="eastAsia" w:asciiTheme="minorEastAsia" w:hAnsiTheme="minorEastAsia" w:cstheme="minorEastAsia"/>
                <w:b/>
                <w:bCs/>
                <w:color w:val="auto"/>
                <w:kern w:val="0"/>
                <w:szCs w:val="21"/>
                <w:highlight w:val="none"/>
              </w:rPr>
              <w:t>违法行为</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top"/>
              <w:rPr>
                <w:rFonts w:asciiTheme="minorEastAsia" w:hAnsiTheme="minorEastAsia" w:cstheme="minorEastAsia"/>
                <w:b/>
                <w:bCs/>
                <w:color w:val="auto"/>
                <w:kern w:val="0"/>
                <w:szCs w:val="21"/>
                <w:highlight w:val="none"/>
              </w:rPr>
            </w:pPr>
            <w:r>
              <w:rPr>
                <w:rFonts w:hint="eastAsia" w:asciiTheme="minorEastAsia" w:hAnsiTheme="minorEastAsia" w:cstheme="minorEastAsia"/>
                <w:b/>
                <w:bCs/>
                <w:color w:val="auto"/>
                <w:kern w:val="0"/>
                <w:szCs w:val="21"/>
                <w:highlight w:val="none"/>
              </w:rPr>
              <w:t>法律依据</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top"/>
              <w:rPr>
                <w:rFonts w:asciiTheme="minorEastAsia" w:hAnsiTheme="minorEastAsia" w:cstheme="minorEastAsia"/>
                <w:b/>
                <w:bCs/>
                <w:color w:val="auto"/>
                <w:kern w:val="0"/>
                <w:szCs w:val="21"/>
                <w:highlight w:val="none"/>
              </w:rPr>
            </w:pPr>
            <w:r>
              <w:rPr>
                <w:rFonts w:hint="eastAsia" w:asciiTheme="minorEastAsia" w:hAnsiTheme="minorEastAsia" w:cstheme="minorEastAsia"/>
                <w:b/>
                <w:bCs/>
                <w:color w:val="auto"/>
                <w:kern w:val="0"/>
                <w:szCs w:val="21"/>
                <w:highlight w:val="none"/>
              </w:rPr>
              <w:t>违法情节</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top"/>
              <w:rPr>
                <w:rFonts w:asciiTheme="minorEastAsia" w:hAnsiTheme="minorEastAsia" w:cstheme="minorEastAsia"/>
                <w:b/>
                <w:bCs/>
                <w:color w:val="auto"/>
                <w:kern w:val="0"/>
                <w:szCs w:val="21"/>
                <w:highlight w:val="none"/>
              </w:rPr>
            </w:pPr>
            <w:r>
              <w:rPr>
                <w:rFonts w:hint="eastAsia" w:asciiTheme="minorEastAsia" w:hAnsiTheme="minorEastAsia" w:cstheme="minorEastAsia"/>
                <w:b/>
                <w:bCs/>
                <w:color w:val="auto"/>
                <w:kern w:val="0"/>
                <w:szCs w:val="21"/>
                <w:highlight w:val="none"/>
              </w:rPr>
              <w:t>裁量基准</w:t>
            </w:r>
          </w:p>
        </w:tc>
      </w:tr>
      <w:tr>
        <w:tblPrEx>
          <w:tblLayout w:type="fixed"/>
          <w:tblCellMar>
            <w:top w:w="0" w:type="dxa"/>
            <w:left w:w="0" w:type="dxa"/>
            <w:bottom w:w="0" w:type="dxa"/>
            <w:right w:w="0" w:type="dxa"/>
          </w:tblCellMar>
        </w:tblPrEx>
        <w:trPr>
          <w:trHeight w:val="1199" w:hRule="atLeast"/>
        </w:trPr>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ind w:right="-61" w:rightChars="-29"/>
              <w:jc w:val="lef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C06190A010</w:t>
            </w:r>
          </w:p>
          <w:p>
            <w:pPr>
              <w:widowControl/>
              <w:spacing w:line="300" w:lineRule="exact"/>
              <w:ind w:left="-199" w:leftChars="-95" w:right="-61" w:rightChars="-29" w:firstLine="199" w:firstLineChars="95"/>
              <w:jc w:val="left"/>
              <w:textAlignment w:val="top"/>
              <w:rPr>
                <w:rFonts w:asciiTheme="minorEastAsia" w:hAnsiTheme="minorEastAsia" w:cstheme="minorEastAsia"/>
                <w:color w:val="auto"/>
                <w:kern w:val="0"/>
                <w:szCs w:val="21"/>
                <w:highlight w:val="none"/>
              </w:rPr>
            </w:pP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网络运营者不履行网络安全保护义务</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color w:val="auto"/>
                <w:highlight w:val="none"/>
              </w:rPr>
            </w:pPr>
            <w:r>
              <w:rPr>
                <w:rFonts w:hint="eastAsia"/>
                <w:color w:val="auto"/>
                <w:highlight w:val="none"/>
              </w:rPr>
              <w:t>第五十九条第一款  网络运营者不履行本法第二十一条、第二十五条规定的网络安全保护义务的，由有关主管部门责令改正，给予警告；拒不改正或者导致危害网络安全等后果的，处1万元以上10万元以下罚款，对直接负责的主管人员处5000元以上5万元以下罚款。</w:t>
            </w:r>
          </w:p>
          <w:p>
            <w:pPr>
              <w:widowControl/>
              <w:spacing w:line="284" w:lineRule="exact"/>
              <w:textAlignment w:val="top"/>
              <w:rPr>
                <w:color w:val="auto"/>
                <w:highlight w:val="none"/>
              </w:rPr>
            </w:pPr>
          </w:p>
          <w:p>
            <w:pPr>
              <w:widowControl/>
              <w:spacing w:line="284" w:lineRule="exact"/>
              <w:textAlignment w:val="top"/>
              <w:rPr>
                <w:color w:val="auto"/>
                <w:highlight w:val="none"/>
              </w:rPr>
            </w:pPr>
            <w:r>
              <w:rPr>
                <w:rFonts w:hint="eastAsia"/>
                <w:color w:val="auto"/>
                <w:highlight w:val="none"/>
              </w:rPr>
              <w:t>第二十一条  国家实行网络安全等级保护制度。网络运营者应当按照网络安全等级保护制度的要求，履行下列安全保护义务，保障网络免受干扰、破坏或者未经授权的访问，防止网络数据泄露或者被窃取、篡改：</w:t>
            </w:r>
            <w:r>
              <w:rPr>
                <w:rFonts w:hint="eastAsia"/>
                <w:color w:val="auto"/>
                <w:highlight w:val="none"/>
              </w:rPr>
              <w:br w:type="textWrapping"/>
            </w:r>
            <w:r>
              <w:rPr>
                <w:rFonts w:hint="eastAsia"/>
                <w:color w:val="auto"/>
                <w:highlight w:val="none"/>
              </w:rPr>
              <w:t>（一）制定内部安全管理制度和操作规程，确定网络安全负责人，落实网络安全保护责任；</w:t>
            </w:r>
            <w:r>
              <w:rPr>
                <w:rFonts w:hint="eastAsia"/>
                <w:color w:val="auto"/>
                <w:highlight w:val="none"/>
              </w:rPr>
              <w:br w:type="textWrapping"/>
            </w:r>
            <w:r>
              <w:rPr>
                <w:rFonts w:hint="eastAsia"/>
                <w:color w:val="auto"/>
                <w:highlight w:val="none"/>
              </w:rPr>
              <w:t>（二）采取防范计算机病毒和网络攻击、网络侵入等危害网络安全行为的技术措施；</w:t>
            </w:r>
            <w:r>
              <w:rPr>
                <w:rFonts w:hint="eastAsia"/>
                <w:color w:val="auto"/>
                <w:highlight w:val="none"/>
              </w:rPr>
              <w:br w:type="textWrapping"/>
            </w:r>
            <w:r>
              <w:rPr>
                <w:rFonts w:hint="eastAsia"/>
                <w:color w:val="auto"/>
                <w:highlight w:val="none"/>
              </w:rPr>
              <w:t>（三）采取监测、记录网络运行状态、网络安全事件的技术措施，并按照规定留存相关的网络日志不少于六个月；</w:t>
            </w:r>
            <w:r>
              <w:rPr>
                <w:rFonts w:hint="eastAsia"/>
                <w:color w:val="auto"/>
                <w:highlight w:val="none"/>
              </w:rPr>
              <w:br w:type="textWrapping"/>
            </w:r>
            <w:r>
              <w:rPr>
                <w:rFonts w:hint="eastAsia"/>
                <w:color w:val="auto"/>
                <w:highlight w:val="none"/>
              </w:rPr>
              <w:t>（四）采取数据分类、重要数据备份和加密等措施；</w:t>
            </w:r>
            <w:r>
              <w:rPr>
                <w:rFonts w:hint="eastAsia"/>
                <w:color w:val="auto"/>
                <w:highlight w:val="none"/>
              </w:rPr>
              <w:br w:type="textWrapping"/>
            </w:r>
            <w:r>
              <w:rPr>
                <w:rFonts w:hint="eastAsia"/>
                <w:color w:val="auto"/>
                <w:highlight w:val="none"/>
              </w:rPr>
              <w:t>（五）法律、行政法规规定的其他义务。</w:t>
            </w:r>
          </w:p>
          <w:p>
            <w:pPr>
              <w:widowControl/>
              <w:spacing w:line="284" w:lineRule="exact"/>
              <w:textAlignment w:val="top"/>
              <w:rPr>
                <w:color w:val="auto"/>
                <w:highlight w:val="none"/>
              </w:rPr>
            </w:pPr>
          </w:p>
          <w:p>
            <w:pPr>
              <w:widowControl/>
              <w:spacing w:line="284" w:lineRule="exact"/>
              <w:textAlignment w:val="top"/>
              <w:rPr>
                <w:color w:val="auto"/>
                <w:highlight w:val="none"/>
              </w:rPr>
            </w:pPr>
            <w:r>
              <w:rPr>
                <w:rFonts w:hint="eastAsia"/>
                <w:color w:val="auto"/>
                <w:highlight w:val="none"/>
              </w:rPr>
              <w:t xml:space="preserve">第二十五条  网络运营者应当制定网络安全事件应急预案，及时处置系统漏洞、计算机病毒、网络攻击、网络侵入等安全风险；在发生危害网络安全的事件时，立即启动应急预案，采取相应的补救措施，并按照规定向有关主管部门报告。 </w:t>
            </w: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初次违反规定，且未导致危害网络安全等后果。</w:t>
            </w:r>
          </w:p>
          <w:p>
            <w:pPr>
              <w:widowControl/>
              <w:spacing w:line="284" w:lineRule="exact"/>
              <w:textAlignment w:val="top"/>
              <w:rPr>
                <w:rFonts w:ascii="Times New Roman" w:hAnsi="Times New Roman" w:eastAsia="方正书宋简体"/>
                <w:color w:val="auto"/>
                <w:kern w:val="0"/>
                <w:szCs w:val="21"/>
                <w:highlight w:val="none"/>
                <w:lang w:bidi="ar"/>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责令改正，给予警告。</w:t>
            </w:r>
          </w:p>
        </w:tc>
      </w:tr>
      <w:tr>
        <w:tblPrEx>
          <w:tblLayout w:type="fixed"/>
          <w:tblCellMar>
            <w:top w:w="0" w:type="dxa"/>
            <w:left w:w="0" w:type="dxa"/>
            <w:bottom w:w="0" w:type="dxa"/>
            <w:right w:w="0" w:type="dxa"/>
          </w:tblCellMar>
        </w:tblPrEx>
        <w:trPr>
          <w:trHeight w:val="3520" w:hRule="atLeast"/>
        </w:trPr>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ind w:right="-61" w:rightChars="-29"/>
              <w:jc w:val="lef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C06190A020</w:t>
            </w:r>
          </w:p>
          <w:p>
            <w:pPr>
              <w:widowControl/>
              <w:spacing w:line="300" w:lineRule="exact"/>
              <w:ind w:right="-61" w:rightChars="-29"/>
              <w:jc w:val="left"/>
              <w:textAlignment w:val="top"/>
              <w:rPr>
                <w:rFonts w:asciiTheme="minorEastAsia" w:hAnsiTheme="minorEastAsia" w:cstheme="minorEastAsia"/>
                <w:color w:val="auto"/>
                <w:kern w:val="0"/>
                <w:szCs w:val="21"/>
                <w:highlight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color w:val="auto"/>
                <w:highlight w:val="none"/>
              </w:rPr>
            </w:pPr>
            <w:r>
              <w:rPr>
                <w:rFonts w:hint="eastAsia"/>
                <w:color w:val="auto"/>
                <w:highlight w:val="none"/>
              </w:rPr>
              <w:t>1、拒不执行公安机关改正命令，或未遵守整改要求再次违法的，且尚未导致危害网络安全等后果；</w:t>
            </w:r>
          </w:p>
          <w:p>
            <w:pPr>
              <w:widowControl/>
              <w:spacing w:line="284" w:lineRule="exact"/>
              <w:textAlignment w:val="top"/>
              <w:rPr>
                <w:color w:val="auto"/>
                <w:highlight w:val="none"/>
              </w:rPr>
            </w:pPr>
            <w:r>
              <w:rPr>
                <w:rFonts w:hint="eastAsia"/>
                <w:color w:val="auto"/>
                <w:highlight w:val="none"/>
              </w:rPr>
              <w:t>2、拒不履行网络安全保护义务致网络数据泄露、被窃取、篡改；</w:t>
            </w:r>
          </w:p>
          <w:p>
            <w:pPr>
              <w:widowControl/>
              <w:spacing w:line="284" w:lineRule="exact"/>
              <w:textAlignment w:val="top"/>
              <w:rPr>
                <w:color w:val="auto"/>
                <w:highlight w:val="none"/>
              </w:rPr>
            </w:pPr>
            <w:r>
              <w:rPr>
                <w:rFonts w:hint="eastAsia"/>
                <w:color w:val="auto"/>
                <w:highlight w:val="none"/>
              </w:rPr>
              <w:t>3、拒不履行网络安全保护义务致网络系统瘫痪或遭受攻击、破坏，造成重大经济损失或社会不良影响；</w:t>
            </w:r>
          </w:p>
          <w:p>
            <w:pPr>
              <w:widowControl/>
              <w:spacing w:line="284" w:lineRule="exact"/>
              <w:textAlignment w:val="top"/>
              <w:rPr>
                <w:color w:val="auto"/>
                <w:highlight w:val="none"/>
              </w:rPr>
            </w:pPr>
            <w:r>
              <w:rPr>
                <w:rFonts w:hint="eastAsia"/>
                <w:color w:val="auto"/>
                <w:highlight w:val="none"/>
              </w:rPr>
              <w:t>4、其他对国家安全和公共利益造成严重后果。</w:t>
            </w:r>
          </w:p>
          <w:p>
            <w:pPr>
              <w:widowControl/>
              <w:spacing w:line="284" w:lineRule="exact"/>
              <w:textAlignment w:val="top"/>
              <w:rPr>
                <w:color w:val="auto"/>
                <w:highlight w:val="none"/>
              </w:rPr>
            </w:pPr>
          </w:p>
          <w:p>
            <w:pPr>
              <w:pStyle w:val="2"/>
              <w:ind w:firstLine="0" w:firstLineChars="0"/>
              <w:rPr>
                <w:rFonts w:asciiTheme="minorEastAsia" w:hAnsiTheme="minorEastAsia" w:eastAsiaTheme="minorEastAsia" w:cstheme="minorEastAsia"/>
                <w:color w:val="auto"/>
                <w:sz w:val="21"/>
                <w:szCs w:val="21"/>
                <w:highlight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处1万元以上5万元以下罚款，对直接负责的主管人员处5000元以上2万元以下罚款。</w:t>
            </w:r>
          </w:p>
        </w:tc>
      </w:tr>
      <w:tr>
        <w:tblPrEx>
          <w:tblLayout w:type="fixed"/>
          <w:tblCellMar>
            <w:top w:w="0" w:type="dxa"/>
            <w:left w:w="0" w:type="dxa"/>
            <w:bottom w:w="0" w:type="dxa"/>
            <w:right w:w="0" w:type="dxa"/>
          </w:tblCellMar>
        </w:tblPrEx>
        <w:trPr>
          <w:trHeight w:val="1496" w:hRule="atLeast"/>
        </w:trPr>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ind w:right="-61" w:rightChars="-29"/>
              <w:jc w:val="lef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C06190A030</w:t>
            </w:r>
          </w:p>
          <w:p>
            <w:pPr>
              <w:widowControl/>
              <w:spacing w:line="300" w:lineRule="exact"/>
              <w:ind w:right="-61" w:rightChars="-29"/>
              <w:jc w:val="left"/>
              <w:textAlignment w:val="top"/>
              <w:rPr>
                <w:rFonts w:asciiTheme="minorEastAsia" w:hAnsiTheme="minorEastAsia" w:cstheme="minorEastAsia"/>
                <w:color w:val="auto"/>
                <w:kern w:val="0"/>
                <w:szCs w:val="21"/>
                <w:highlight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color w:val="auto"/>
                <w:highlight w:val="none"/>
              </w:rPr>
            </w:pPr>
            <w:r>
              <w:rPr>
                <w:rFonts w:hint="eastAsia"/>
                <w:color w:val="auto"/>
                <w:highlight w:val="none"/>
              </w:rPr>
              <w:t>1、拒不履行网络安全保护义务致使国家秘密或国家重要数据泄露、被窃取、篡改的；</w:t>
            </w:r>
          </w:p>
          <w:p>
            <w:pPr>
              <w:widowControl/>
              <w:spacing w:line="284" w:lineRule="exact"/>
              <w:textAlignment w:val="top"/>
              <w:rPr>
                <w:color w:val="auto"/>
                <w:highlight w:val="none"/>
              </w:rPr>
            </w:pPr>
            <w:r>
              <w:rPr>
                <w:rFonts w:hint="eastAsia"/>
                <w:color w:val="auto"/>
                <w:highlight w:val="none"/>
              </w:rPr>
              <w:t>2、拒不履行网络安全保护义务致使公安机关办理刑事案件时无法调取证据或证据灭失；</w:t>
            </w:r>
          </w:p>
          <w:p>
            <w:pPr>
              <w:widowControl/>
              <w:spacing w:line="284" w:lineRule="exact"/>
              <w:textAlignment w:val="top"/>
              <w:rPr>
                <w:color w:val="auto"/>
                <w:highlight w:val="none"/>
              </w:rPr>
            </w:pPr>
            <w:r>
              <w:rPr>
                <w:rFonts w:hint="eastAsia"/>
                <w:color w:val="auto"/>
                <w:highlight w:val="none"/>
              </w:rPr>
              <w:t>3、其他对国家安全和公共利益造成特别严重后果。</w:t>
            </w:r>
          </w:p>
          <w:p>
            <w:pPr>
              <w:pStyle w:val="2"/>
              <w:ind w:firstLine="0" w:firstLineChars="0"/>
              <w:rPr>
                <w:rFonts w:asciiTheme="minorEastAsia" w:hAnsiTheme="minorEastAsia" w:eastAsiaTheme="minorEastAsia" w:cstheme="minorEastAsia"/>
                <w:color w:val="auto"/>
                <w:kern w:val="0"/>
                <w:sz w:val="21"/>
                <w:szCs w:val="21"/>
                <w:highlight w:val="none"/>
                <w:lang w:bidi="ar"/>
              </w:rPr>
            </w:pPr>
          </w:p>
          <w:p>
            <w:pPr>
              <w:pStyle w:val="2"/>
              <w:ind w:firstLine="0" w:firstLineChars="0"/>
              <w:rPr>
                <w:rFonts w:asciiTheme="minorEastAsia" w:hAnsiTheme="minorEastAsia" w:eastAsiaTheme="minorEastAsia" w:cstheme="minorEastAsia"/>
                <w:color w:val="auto"/>
                <w:kern w:val="0"/>
                <w:sz w:val="21"/>
                <w:szCs w:val="21"/>
                <w:highlight w:val="none"/>
                <w:lang w:bidi="ar"/>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处5万元以上10万元以下罚款，对直接负责的主管人员处2万元以上5万元以下罚款。</w:t>
            </w:r>
          </w:p>
        </w:tc>
      </w:tr>
      <w:tr>
        <w:tblPrEx>
          <w:tblLayout w:type="fixed"/>
          <w:tblCellMar>
            <w:top w:w="0" w:type="dxa"/>
            <w:left w:w="0" w:type="dxa"/>
            <w:bottom w:w="0" w:type="dxa"/>
            <w:right w:w="0" w:type="dxa"/>
          </w:tblCellMar>
        </w:tblPrEx>
        <w:trPr>
          <w:trHeight w:val="851" w:hRule="atLeast"/>
        </w:trPr>
        <w:tc>
          <w:tcPr>
            <w:tcW w:w="130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tcPr>
          <w:p>
            <w:pPr>
              <w:widowControl/>
              <w:spacing w:line="300" w:lineRule="exact"/>
              <w:ind w:right="-61" w:rightChars="-29"/>
              <w:jc w:val="lef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C06139A010</w:t>
            </w:r>
          </w:p>
        </w:tc>
        <w:tc>
          <w:tcPr>
            <w:tcW w:w="1830" w:type="dxa"/>
            <w:vMerge w:val="restart"/>
            <w:tcBorders>
              <w:top w:val="single" w:color="000000" w:sz="4" w:space="0"/>
              <w:left w:val="single" w:color="auto" w:sz="4" w:space="0"/>
              <w:bottom w:val="nil"/>
              <w:right w:val="single" w:color="000000" w:sz="4" w:space="0"/>
            </w:tcBorders>
            <w:shd w:val="clear" w:color="auto" w:fill="auto"/>
            <w:tcMar>
              <w:top w:w="15" w:type="dxa"/>
              <w:left w:w="15" w:type="dxa"/>
              <w:right w:w="15" w:type="dxa"/>
            </w:tcMar>
          </w:tcPr>
          <w:p>
            <w:pPr>
              <w:widowControl/>
              <w:spacing w:line="284" w:lineRule="exact"/>
              <w:textAlignment w:val="top"/>
              <w:rPr>
                <w:color w:val="auto"/>
                <w:highlight w:val="none"/>
              </w:rPr>
            </w:pPr>
            <w:r>
              <w:rPr>
                <w:rFonts w:hint="eastAsia"/>
                <w:color w:val="auto"/>
                <w:highlight w:val="none"/>
              </w:rPr>
              <w:t>关键信息基础设施的运营者不履行网络安全保护义务</w:t>
            </w: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ind w:firstLine="0" w:firstLineChars="0"/>
              <w:rPr>
                <w:rFonts w:eastAsia="方正书宋简体"/>
                <w:color w:val="auto"/>
                <w:kern w:val="0"/>
                <w:sz w:val="21"/>
                <w:szCs w:val="21"/>
                <w:highlight w:val="none"/>
                <w:lang w:bidi="ar"/>
              </w:rPr>
            </w:pPr>
          </w:p>
          <w:p>
            <w:pPr>
              <w:pStyle w:val="2"/>
              <w:ind w:firstLine="0" w:firstLineChars="0"/>
              <w:rPr>
                <w:rFonts w:eastAsia="方正书宋简体"/>
                <w:color w:val="auto"/>
                <w:kern w:val="0"/>
                <w:sz w:val="21"/>
                <w:szCs w:val="21"/>
                <w:highlight w:val="none"/>
                <w:lang w:bidi="ar"/>
              </w:rPr>
            </w:pPr>
          </w:p>
          <w:p>
            <w:pPr>
              <w:pStyle w:val="2"/>
              <w:ind w:firstLine="0" w:firstLineChars="0"/>
              <w:rPr>
                <w:rFonts w:eastAsia="方正书宋简体"/>
                <w:color w:val="auto"/>
                <w:kern w:val="0"/>
                <w:sz w:val="21"/>
                <w:szCs w:val="21"/>
                <w:highlight w:val="none"/>
                <w:lang w:bidi="ar"/>
              </w:rPr>
            </w:pPr>
          </w:p>
          <w:p>
            <w:pPr>
              <w:pStyle w:val="2"/>
              <w:ind w:firstLine="0" w:firstLineChars="0"/>
              <w:rPr>
                <w:rFonts w:eastAsia="方正书宋简体"/>
                <w:color w:val="auto"/>
                <w:kern w:val="0"/>
                <w:sz w:val="21"/>
                <w:szCs w:val="21"/>
                <w:highlight w:val="none"/>
                <w:lang w:bidi="ar"/>
              </w:rPr>
            </w:pPr>
          </w:p>
          <w:p>
            <w:pPr>
              <w:pStyle w:val="2"/>
              <w:ind w:firstLine="0" w:firstLineChars="0"/>
              <w:rPr>
                <w:rFonts w:eastAsia="方正书宋简体"/>
                <w:color w:val="auto"/>
                <w:kern w:val="0"/>
                <w:sz w:val="21"/>
                <w:szCs w:val="21"/>
                <w:highlight w:val="none"/>
                <w:lang w:bidi="ar"/>
              </w:rPr>
            </w:pPr>
          </w:p>
          <w:p>
            <w:pPr>
              <w:pStyle w:val="2"/>
              <w:ind w:firstLine="0" w:firstLineChars="0"/>
              <w:rPr>
                <w:rFonts w:eastAsia="方正书宋简体"/>
                <w:color w:val="auto"/>
                <w:kern w:val="0"/>
                <w:sz w:val="21"/>
                <w:szCs w:val="21"/>
                <w:highlight w:val="none"/>
                <w:lang w:bidi="ar"/>
              </w:rPr>
            </w:pPr>
          </w:p>
          <w:p>
            <w:pPr>
              <w:pStyle w:val="2"/>
              <w:ind w:firstLine="0" w:firstLineChars="0"/>
              <w:rPr>
                <w:rFonts w:eastAsia="方正书宋简体"/>
                <w:color w:val="auto"/>
                <w:kern w:val="0"/>
                <w:sz w:val="21"/>
                <w:szCs w:val="21"/>
                <w:highlight w:val="none"/>
                <w:lang w:bidi="ar"/>
              </w:rPr>
            </w:pPr>
          </w:p>
          <w:p>
            <w:pPr>
              <w:pStyle w:val="2"/>
              <w:ind w:firstLine="0" w:firstLineChars="0"/>
              <w:rPr>
                <w:rFonts w:eastAsia="方正书宋简体"/>
                <w:color w:val="auto"/>
                <w:kern w:val="0"/>
                <w:sz w:val="21"/>
                <w:szCs w:val="21"/>
                <w:highlight w:val="none"/>
                <w:lang w:bidi="ar"/>
              </w:rPr>
            </w:pPr>
          </w:p>
          <w:p>
            <w:pPr>
              <w:pStyle w:val="2"/>
              <w:ind w:firstLine="0" w:firstLineChars="0"/>
              <w:rPr>
                <w:rFonts w:eastAsia="方正书宋简体"/>
                <w:color w:val="auto"/>
                <w:kern w:val="0"/>
                <w:sz w:val="21"/>
                <w:szCs w:val="21"/>
                <w:highlight w:val="none"/>
                <w:lang w:bidi="ar"/>
              </w:rPr>
            </w:pPr>
          </w:p>
          <w:p>
            <w:pPr>
              <w:pStyle w:val="2"/>
              <w:ind w:firstLine="0" w:firstLineChars="0"/>
              <w:rPr>
                <w:rFonts w:eastAsia="方正书宋简体"/>
                <w:color w:val="auto"/>
                <w:kern w:val="0"/>
                <w:sz w:val="21"/>
                <w:szCs w:val="21"/>
                <w:highlight w:val="none"/>
                <w:lang w:bidi="ar"/>
              </w:rPr>
            </w:pPr>
          </w:p>
          <w:p>
            <w:pPr>
              <w:pStyle w:val="2"/>
              <w:ind w:firstLine="0" w:firstLineChars="0"/>
              <w:rPr>
                <w:rFonts w:eastAsia="方正书宋简体"/>
                <w:color w:val="auto"/>
                <w:kern w:val="0"/>
                <w:sz w:val="21"/>
                <w:szCs w:val="21"/>
                <w:highlight w:val="none"/>
                <w:lang w:bidi="ar"/>
              </w:rPr>
            </w:pPr>
          </w:p>
        </w:tc>
        <w:tc>
          <w:tcPr>
            <w:tcW w:w="2355"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第五十九条第二款  关键信息基础设施的运营者不履行本法第三十三条、第三十四条、第三十六条、第三十八条规定的网络安全保护义务的，由有关主管部门责令改正，给予警告；拒不改正或者导致危害网络安全等后果的，处10万元以上100万元以下罚款，对直接负责的主管人员处1万元以上10万元以下罚款。</w:t>
            </w:r>
          </w:p>
          <w:p>
            <w:pPr>
              <w:widowControl/>
              <w:spacing w:line="284" w:lineRule="exact"/>
              <w:textAlignment w:val="top"/>
              <w:rPr>
                <w:rFonts w:ascii="Times New Roman" w:hAnsi="Times New Roman" w:eastAsia="方正书宋简体"/>
                <w:color w:val="auto"/>
                <w:kern w:val="0"/>
                <w:szCs w:val="21"/>
                <w:highlight w:val="none"/>
                <w:lang w:bidi="ar"/>
              </w:rPr>
            </w:pP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第三十三条  建设关键信息基础设施应当确保其具有支持业务稳定、持续运行的性能，并保证安全技术措施同步规划、同步建设、同步使用。</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第三十四条  除本法第二十一条的规定外，关键信息基础设施的运营者还应当履行下列安全保护义务：</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（一）设置专门安全管理机构和安全管理负责人，并对该负责人和关键岗位的人员进行安全背景审查；</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（二）定期对从业人员进行网络安全教育、技术培训和技能考核；</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（三）对重要系统和数据库进行容灾备份；</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（四）制定网络安全事件应急预案，并定期进行演练；</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（五）法律、行政法规规定的其他义务。</w:t>
            </w:r>
          </w:p>
          <w:p>
            <w:pPr>
              <w:widowControl/>
              <w:spacing w:line="284" w:lineRule="exact"/>
              <w:textAlignment w:val="top"/>
              <w:rPr>
                <w:rFonts w:ascii="Times New Roman" w:hAnsi="Times New Roman" w:eastAsia="方正书宋简体"/>
                <w:color w:val="auto"/>
                <w:kern w:val="0"/>
                <w:szCs w:val="21"/>
                <w:highlight w:val="none"/>
                <w:lang w:bidi="ar"/>
              </w:rPr>
            </w:pP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第三十六条  关键信息基础设施的运营者采购网络产品和服务，应当按照规定与提供者签订安全保密协议，明确安全和保密义务与责任。</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第三十八条  关键信息基础设施的运营者应当自行或者委托网络安全服务机构对其网络的安全性和可能存在的风险每年至少进行一次检测评估，并将检测评估情况和改进措施报送相关负责关键信息基础设施安全保护工作的部门。</w:t>
            </w:r>
          </w:p>
          <w:p>
            <w:pPr>
              <w:pStyle w:val="2"/>
              <w:rPr>
                <w:rFonts w:eastAsia="方正书宋简体"/>
                <w:color w:val="auto"/>
                <w:kern w:val="0"/>
                <w:sz w:val="21"/>
                <w:szCs w:val="21"/>
                <w:highlight w:val="none"/>
                <w:lang w:bidi="ar"/>
              </w:rPr>
            </w:pPr>
          </w:p>
          <w:p>
            <w:pPr>
              <w:widowControl/>
              <w:spacing w:line="284" w:lineRule="exact"/>
              <w:textAlignment w:val="top"/>
              <w:rPr>
                <w:rFonts w:ascii="Times New Roman" w:hAnsi="Times New Roman" w:eastAsia="方正书宋简体"/>
                <w:color w:val="auto"/>
                <w:kern w:val="0"/>
                <w:szCs w:val="21"/>
                <w:highlight w:val="none"/>
                <w:lang w:bidi="ar"/>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初次违反规定，且未导致危害网络安全等后果。</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由公安机关，责令改正，给予警告。</w:t>
            </w:r>
          </w:p>
        </w:tc>
      </w:tr>
      <w:tr>
        <w:tblPrEx>
          <w:tblLayout w:type="fixed"/>
          <w:tblCellMar>
            <w:top w:w="0" w:type="dxa"/>
            <w:left w:w="0" w:type="dxa"/>
            <w:bottom w:w="0" w:type="dxa"/>
            <w:right w:w="0" w:type="dxa"/>
          </w:tblCellMar>
        </w:tblPrEx>
        <w:trPr>
          <w:trHeight w:val="3860" w:hRule="atLeast"/>
        </w:trPr>
        <w:tc>
          <w:tcPr>
            <w:tcW w:w="130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tcPr>
          <w:p>
            <w:pPr>
              <w:widowControl/>
              <w:spacing w:line="300" w:lineRule="exact"/>
              <w:ind w:right="-61" w:rightChars="-29"/>
              <w:jc w:val="lef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C06139A020</w:t>
            </w:r>
          </w:p>
        </w:tc>
        <w:tc>
          <w:tcPr>
            <w:tcW w:w="1830" w:type="dxa"/>
            <w:vMerge w:val="continue"/>
            <w:tcBorders>
              <w:top w:val="nil"/>
              <w:left w:val="single" w:color="auto" w:sz="4" w:space="0"/>
              <w:bottom w:val="single" w:color="auto"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355" w:type="dxa"/>
            <w:vMerge w:val="continue"/>
            <w:tcBorders>
              <w:top w:val="nil"/>
              <w:left w:val="single" w:color="000000" w:sz="4" w:space="0"/>
              <w:bottom w:val="single" w:color="auto" w:sz="4" w:space="0"/>
              <w:right w:val="single" w:color="auto"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10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1、拒不执行公安机关改正命令，或未遵守整改要求再次违法的，且尚未导致危害网络安全等后果；</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2、关键信息基础设施的运营者不履行网络安全保护义务致网络数据泄露、被窃取、篡改；</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3、关键信息基础设施的运营者不履行网络安全保护义务致网络系统瘫痪或遭受攻击、破坏，造成严重重大经济损失或社会不良影响；</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4、其他对国家安全和公共利益造成严重后果。</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处10万元以上50万元以下罚款，对直接负责的主管人员处1万元以上5万元以下罚款。</w:t>
            </w:r>
          </w:p>
        </w:tc>
      </w:tr>
      <w:tr>
        <w:tblPrEx>
          <w:tblLayout w:type="fixed"/>
          <w:tblCellMar>
            <w:top w:w="0" w:type="dxa"/>
            <w:left w:w="0" w:type="dxa"/>
            <w:bottom w:w="0" w:type="dxa"/>
            <w:right w:w="0" w:type="dxa"/>
          </w:tblCellMar>
        </w:tblPrEx>
        <w:trPr>
          <w:trHeight w:val="11156" w:hRule="atLeast"/>
        </w:trPr>
        <w:tc>
          <w:tcPr>
            <w:tcW w:w="130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tcPr>
          <w:p>
            <w:pPr>
              <w:widowControl/>
              <w:spacing w:line="300" w:lineRule="exact"/>
              <w:ind w:right="-61" w:rightChars="-29"/>
              <w:jc w:val="lef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C06139A030</w:t>
            </w:r>
          </w:p>
        </w:tc>
        <w:tc>
          <w:tcPr>
            <w:tcW w:w="1830"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35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1、国家秘密或国家重要数据泄露、被窃取、篡改；</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2、关键信息基础设施的运营者不履行网络安全保护义务致使公安机关办理刑事案件时无法调取证据或证据灭失；</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3、其他对国家安全和公共利益造成特别严重后果。</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没收违法所得，并处违法所得5倍以上10倍以下罚款，没有违法所得的，处50万元以上100万元以下罚款。</w:t>
            </w:r>
          </w:p>
        </w:tc>
      </w:tr>
      <w:tr>
        <w:tblPrEx>
          <w:tblLayout w:type="fixed"/>
          <w:tblCellMar>
            <w:top w:w="0" w:type="dxa"/>
            <w:left w:w="0" w:type="dxa"/>
            <w:bottom w:w="0" w:type="dxa"/>
            <w:right w:w="0" w:type="dxa"/>
          </w:tblCellMar>
        </w:tblPrEx>
        <w:trPr>
          <w:trHeight w:val="1155" w:hRule="atLeast"/>
        </w:trPr>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ind w:right="-61" w:rightChars="-29"/>
              <w:jc w:val="lef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C06178A010、</w:t>
            </w:r>
          </w:p>
          <w:p>
            <w:pPr>
              <w:widowControl/>
              <w:spacing w:line="300" w:lineRule="exact"/>
              <w:ind w:right="-61" w:rightChars="-29"/>
              <w:jc w:val="lef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C06183A010</w:t>
            </w:r>
          </w:p>
          <w:p>
            <w:pPr>
              <w:widowControl/>
              <w:spacing w:line="300" w:lineRule="exact"/>
              <w:ind w:right="-61" w:rightChars="-29"/>
              <w:jc w:val="left"/>
              <w:textAlignment w:val="top"/>
              <w:rPr>
                <w:rFonts w:asciiTheme="minorEastAsia" w:hAnsiTheme="minorEastAsia" w:cstheme="minorEastAsia"/>
                <w:color w:val="auto"/>
                <w:kern w:val="0"/>
                <w:szCs w:val="21"/>
                <w:highlight w:val="none"/>
              </w:rPr>
            </w:pPr>
          </w:p>
        </w:tc>
        <w:tc>
          <w:tcPr>
            <w:tcW w:w="183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设置恶意程序，未按规定告知、报告安全风险。</w:t>
            </w:r>
          </w:p>
        </w:tc>
        <w:tc>
          <w:tcPr>
            <w:tcW w:w="2355"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第六十条  违反本法第二十二条第一款、第二款和第四十八条第一款规定，有下列行为之一的，由有关主管部门责令改正，给予警告；拒不改正或者导致危害网络安全等后果的，处5万元以上50万元以下罚款，对直接负责的主管人员处1万元以上10万元以下罚款：</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（一）设置恶意程序的；</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（二）对其产品、服务存在的安全缺陷、漏洞等风险未立即采取补救措施，或者未按照规定及时告知用户并向有关主管部门报告的；</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（三）擅自终止为其产品、服务提供安全维护的。</w:t>
            </w:r>
          </w:p>
          <w:p>
            <w:pPr>
              <w:widowControl/>
              <w:spacing w:line="284" w:lineRule="exact"/>
              <w:textAlignment w:val="top"/>
              <w:rPr>
                <w:rFonts w:ascii="Times New Roman" w:hAnsi="Times New Roman" w:eastAsia="方正书宋简体"/>
                <w:color w:val="auto"/>
                <w:kern w:val="0"/>
                <w:szCs w:val="21"/>
                <w:highlight w:val="none"/>
                <w:lang w:bidi="ar"/>
              </w:rPr>
            </w:pP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第二十二条第一款  网络产品、服务应当符合相关国家标准的强制性要求。网络产品、服务的提供者不得设置恶意程序；发现其网络产品、服务存在安全缺陷、漏洞等风险时，应当立即采取补救措施，按照规定及时告知用户并向有关主管部门报告。</w:t>
            </w:r>
          </w:p>
          <w:p>
            <w:pPr>
              <w:widowControl/>
              <w:spacing w:line="284" w:lineRule="exact"/>
              <w:textAlignment w:val="top"/>
              <w:rPr>
                <w:rFonts w:ascii="Times New Roman" w:hAnsi="Times New Roman" w:eastAsia="方正书宋简体"/>
                <w:color w:val="auto"/>
                <w:kern w:val="0"/>
                <w:szCs w:val="21"/>
                <w:highlight w:val="none"/>
                <w:lang w:bidi="ar"/>
              </w:rPr>
            </w:pP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第二十二条第二款  网络产品、服务的提供者应当为其产品、服务持续提供安全维护；在规定或者当事人约定的期限内，不得终止提供安全维护。</w:t>
            </w:r>
          </w:p>
          <w:p>
            <w:pPr>
              <w:widowControl/>
              <w:spacing w:line="284" w:lineRule="exact"/>
              <w:textAlignment w:val="top"/>
              <w:rPr>
                <w:rFonts w:ascii="Times New Roman" w:hAnsi="Times New Roman" w:eastAsia="方正书宋简体"/>
                <w:color w:val="auto"/>
                <w:kern w:val="0"/>
                <w:szCs w:val="21"/>
                <w:highlight w:val="none"/>
                <w:lang w:bidi="ar"/>
              </w:rPr>
            </w:pP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第四十八条第一款  任何个人和组织发送的电子信息、提供的应用软件，不得设置恶意程序，不得含有法律、行政法规禁止发布或者传输的信息。</w:t>
            </w:r>
          </w:p>
          <w:p>
            <w:pPr>
              <w:widowControl/>
              <w:spacing w:line="284" w:lineRule="exact"/>
              <w:textAlignment w:val="top"/>
              <w:rPr>
                <w:rFonts w:ascii="Times New Roman" w:hAnsi="Times New Roman" w:eastAsia="方正书宋简体"/>
                <w:color w:val="auto"/>
                <w:kern w:val="0"/>
                <w:szCs w:val="21"/>
                <w:highlight w:val="none"/>
                <w:lang w:bidi="ar"/>
              </w:rPr>
            </w:pPr>
          </w:p>
          <w:p>
            <w:pPr>
              <w:widowControl/>
              <w:spacing w:line="284" w:lineRule="exact"/>
              <w:textAlignment w:val="top"/>
              <w:rPr>
                <w:rFonts w:ascii="Times New Roman" w:hAnsi="Times New Roman" w:eastAsia="方正书宋简体"/>
                <w:color w:val="auto"/>
                <w:kern w:val="0"/>
                <w:szCs w:val="21"/>
                <w:highlight w:val="none"/>
                <w:lang w:bidi="ar"/>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初次违反规定，且未导致危害网络安全等后果。</w:t>
            </w:r>
          </w:p>
          <w:p>
            <w:pPr>
              <w:widowControl/>
              <w:spacing w:line="284" w:lineRule="exact"/>
              <w:textAlignment w:val="top"/>
              <w:rPr>
                <w:rFonts w:ascii="Times New Roman" w:hAnsi="Times New Roman" w:eastAsia="方正书宋简体"/>
                <w:color w:val="auto"/>
                <w:kern w:val="0"/>
                <w:szCs w:val="21"/>
                <w:highlight w:val="none"/>
                <w:lang w:bidi="ar"/>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责令改正，给予警告。</w:t>
            </w:r>
          </w:p>
        </w:tc>
      </w:tr>
      <w:tr>
        <w:tblPrEx>
          <w:tblLayout w:type="fixed"/>
          <w:tblCellMar>
            <w:top w:w="0" w:type="dxa"/>
            <w:left w:w="0" w:type="dxa"/>
            <w:bottom w:w="0" w:type="dxa"/>
            <w:right w:w="0" w:type="dxa"/>
          </w:tblCellMar>
        </w:tblPrEx>
        <w:trPr>
          <w:trHeight w:val="1572" w:hRule="atLeast"/>
        </w:trPr>
        <w:tc>
          <w:tcPr>
            <w:tcW w:w="1305" w:type="dxa"/>
            <w:tcBorders>
              <w:top w:val="single" w:color="000000" w:sz="4" w:space="0"/>
              <w:left w:val="single" w:color="000000" w:sz="4" w:space="0"/>
              <w:right w:val="single" w:color="000000" w:sz="4" w:space="0"/>
            </w:tcBorders>
            <w:shd w:val="clear" w:color="auto" w:fill="auto"/>
            <w:tcMar>
              <w:top w:w="15" w:type="dxa"/>
              <w:left w:w="15" w:type="dxa"/>
              <w:right w:w="15" w:type="dxa"/>
            </w:tcMar>
          </w:tcPr>
          <w:p>
            <w:pPr>
              <w:widowControl/>
              <w:spacing w:line="300" w:lineRule="exact"/>
              <w:ind w:right="-61" w:rightChars="-29"/>
              <w:jc w:val="left"/>
              <w:textAlignment w:val="top"/>
              <w:rPr>
                <w:rFonts w:asciiTheme="minorEastAsia" w:hAnsiTheme="minorEastAsia" w:cstheme="minorEastAsia"/>
                <w:color w:val="auto"/>
                <w:highlight w:val="none"/>
              </w:rPr>
            </w:pPr>
            <w:r>
              <w:rPr>
                <w:rFonts w:hint="eastAsia" w:asciiTheme="minorEastAsia" w:hAnsiTheme="minorEastAsia" w:cstheme="minorEastAsia"/>
                <w:color w:val="auto"/>
                <w:highlight w:val="none"/>
              </w:rPr>
              <w:t>C06178A020、</w:t>
            </w:r>
          </w:p>
          <w:p>
            <w:pPr>
              <w:widowControl/>
              <w:spacing w:line="300" w:lineRule="exact"/>
              <w:ind w:right="-61" w:rightChars="-29"/>
              <w:jc w:val="left"/>
              <w:textAlignment w:val="top"/>
              <w:rPr>
                <w:rFonts w:asciiTheme="minorEastAsia" w:hAnsiTheme="minorEastAsia" w:cstheme="minorEastAsia"/>
                <w:color w:val="auto"/>
                <w:highlight w:val="none"/>
              </w:rPr>
            </w:pPr>
            <w:r>
              <w:rPr>
                <w:rFonts w:hint="eastAsia" w:asciiTheme="minorEastAsia" w:hAnsiTheme="minorEastAsia" w:cstheme="minorEastAsia"/>
                <w:color w:val="auto"/>
                <w:highlight w:val="none"/>
              </w:rPr>
              <w:t>C06183A020</w:t>
            </w:r>
          </w:p>
          <w:p>
            <w:pPr>
              <w:pStyle w:val="2"/>
              <w:ind w:firstLine="0" w:firstLineChars="0"/>
              <w:rPr>
                <w:rFonts w:asciiTheme="minorEastAsia" w:hAnsiTheme="minorEastAsia" w:eastAsiaTheme="minorEastAsia" w:cstheme="minorEastAsia"/>
                <w:color w:val="auto"/>
                <w:kern w:val="0"/>
                <w:sz w:val="21"/>
                <w:szCs w:val="21"/>
                <w:highlight w:val="none"/>
              </w:rPr>
            </w:pPr>
          </w:p>
          <w:p>
            <w:pPr>
              <w:pStyle w:val="2"/>
              <w:ind w:firstLine="0" w:firstLineChars="0"/>
              <w:rPr>
                <w:rFonts w:asciiTheme="minorEastAsia" w:hAnsiTheme="minorEastAsia" w:eastAsiaTheme="minorEastAsia" w:cstheme="minorEastAsia"/>
                <w:color w:val="auto"/>
                <w:kern w:val="0"/>
                <w:sz w:val="21"/>
                <w:szCs w:val="21"/>
                <w:highlight w:val="none"/>
              </w:rPr>
            </w:pPr>
          </w:p>
          <w:p>
            <w:pPr>
              <w:pStyle w:val="2"/>
              <w:ind w:firstLine="0" w:firstLineChars="0"/>
              <w:rPr>
                <w:rFonts w:asciiTheme="minorEastAsia" w:hAnsiTheme="minorEastAsia" w:eastAsiaTheme="minorEastAsia" w:cstheme="minorEastAsia"/>
                <w:color w:val="auto"/>
                <w:kern w:val="0"/>
                <w:sz w:val="21"/>
                <w:szCs w:val="21"/>
                <w:highlight w:val="none"/>
              </w:rPr>
            </w:pPr>
          </w:p>
          <w:p>
            <w:pPr>
              <w:pStyle w:val="2"/>
              <w:ind w:firstLine="0" w:firstLineChars="0"/>
              <w:rPr>
                <w:rFonts w:asciiTheme="minorEastAsia" w:hAnsiTheme="minorEastAsia" w:eastAsiaTheme="minorEastAsia" w:cstheme="minorEastAsia"/>
                <w:color w:val="auto"/>
                <w:kern w:val="0"/>
                <w:sz w:val="21"/>
                <w:szCs w:val="21"/>
                <w:highlight w:val="none"/>
              </w:rPr>
            </w:pPr>
          </w:p>
          <w:p>
            <w:pPr>
              <w:pStyle w:val="2"/>
              <w:ind w:firstLine="0" w:firstLineChars="0"/>
              <w:rPr>
                <w:rFonts w:asciiTheme="minorEastAsia" w:hAnsiTheme="minorEastAsia" w:eastAsiaTheme="minorEastAsia" w:cstheme="minorEastAsia"/>
                <w:color w:val="auto"/>
                <w:kern w:val="0"/>
                <w:sz w:val="21"/>
                <w:szCs w:val="21"/>
                <w:highlight w:val="none"/>
              </w:rPr>
            </w:pPr>
          </w:p>
          <w:p>
            <w:pPr>
              <w:pStyle w:val="2"/>
              <w:ind w:firstLine="0" w:firstLineChars="0"/>
              <w:rPr>
                <w:rFonts w:asciiTheme="minorEastAsia" w:hAnsiTheme="minorEastAsia" w:eastAsiaTheme="minorEastAsia" w:cstheme="minorEastAsia"/>
                <w:color w:val="auto"/>
                <w:kern w:val="0"/>
                <w:sz w:val="21"/>
                <w:szCs w:val="21"/>
                <w:highlight w:val="none"/>
              </w:rPr>
            </w:pPr>
          </w:p>
          <w:p>
            <w:pPr>
              <w:pStyle w:val="2"/>
              <w:ind w:firstLine="0" w:firstLineChars="0"/>
              <w:rPr>
                <w:rFonts w:asciiTheme="minorEastAsia" w:hAnsiTheme="minorEastAsia" w:eastAsiaTheme="minorEastAsia" w:cstheme="minorEastAsia"/>
                <w:color w:val="auto"/>
                <w:kern w:val="0"/>
                <w:sz w:val="21"/>
                <w:szCs w:val="21"/>
                <w:highlight w:val="none"/>
              </w:rPr>
            </w:pPr>
          </w:p>
        </w:tc>
        <w:tc>
          <w:tcPr>
            <w:tcW w:w="183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35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10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有以下情形之一，尚不构成犯罪的：</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1、拒不执行公安机关改正命令；</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2、设置恶意程序导致危害网络安全等后果；</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3、对其产品、服务存在的安全缺陷、漏洞等风险未立即采取补救措施，或者未按照规定及时告知用户并向有关主管部门报告导致危害网络安全等后果；</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4、擅自终止为其产品、服务提供安全维护导致危害网络安全等后果。</w:t>
            </w:r>
          </w:p>
          <w:p>
            <w:pPr>
              <w:widowControl/>
              <w:spacing w:line="284" w:lineRule="exact"/>
              <w:textAlignment w:val="top"/>
              <w:rPr>
                <w:rFonts w:ascii="Times New Roman" w:hAnsi="Times New Roman" w:eastAsia="方正书宋简体"/>
                <w:color w:val="auto"/>
                <w:kern w:val="0"/>
                <w:szCs w:val="21"/>
                <w:highlight w:val="none"/>
                <w:lang w:bidi="ar"/>
              </w:rPr>
            </w:pPr>
          </w:p>
        </w:tc>
        <w:tc>
          <w:tcPr>
            <w:tcW w:w="12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tcPr>
          <w:p>
            <w:pPr>
              <w:widowControl/>
              <w:spacing w:line="284" w:lineRule="exact"/>
              <w:textAlignment w:val="top"/>
              <w:rPr>
                <w:color w:val="auto"/>
                <w:highlight w:val="none"/>
              </w:rPr>
            </w:pPr>
            <w:r>
              <w:rPr>
                <w:rFonts w:hint="eastAsia"/>
                <w:color w:val="auto"/>
                <w:highlight w:val="none"/>
              </w:rPr>
              <w:t>处5万元以上10万元以下罚款，对直接负责的主管人员处1万元以上2万元以下罚款。</w:t>
            </w:r>
          </w:p>
          <w:p>
            <w:pPr>
              <w:pStyle w:val="2"/>
              <w:ind w:firstLine="0" w:firstLineChars="0"/>
              <w:rPr>
                <w:rFonts w:asciiTheme="minorEastAsia" w:hAnsiTheme="minorEastAsia" w:eastAsiaTheme="minorEastAsia" w:cstheme="minorEastAsia"/>
                <w:color w:val="auto"/>
                <w:kern w:val="0"/>
                <w:sz w:val="21"/>
                <w:szCs w:val="21"/>
                <w:highlight w:val="none"/>
                <w:lang w:bidi="ar"/>
              </w:rPr>
            </w:pPr>
          </w:p>
          <w:p>
            <w:pPr>
              <w:pStyle w:val="2"/>
              <w:ind w:firstLine="0" w:firstLineChars="0"/>
              <w:rPr>
                <w:rFonts w:asciiTheme="minorEastAsia" w:hAnsiTheme="minorEastAsia" w:eastAsiaTheme="minorEastAsia" w:cstheme="minorEastAsia"/>
                <w:color w:val="auto"/>
                <w:kern w:val="0"/>
                <w:sz w:val="21"/>
                <w:szCs w:val="21"/>
                <w:highlight w:val="none"/>
                <w:lang w:bidi="ar"/>
              </w:rPr>
            </w:pPr>
          </w:p>
        </w:tc>
      </w:tr>
      <w:tr>
        <w:tblPrEx>
          <w:tblLayout w:type="fixed"/>
          <w:tblCellMar>
            <w:top w:w="0" w:type="dxa"/>
            <w:left w:w="0" w:type="dxa"/>
            <w:bottom w:w="0" w:type="dxa"/>
            <w:right w:w="0" w:type="dxa"/>
          </w:tblCellMar>
        </w:tblPrEx>
        <w:trPr>
          <w:trHeight w:val="111" w:hRule="atLeast"/>
        </w:trPr>
        <w:tc>
          <w:tcPr>
            <w:tcW w:w="1305" w:type="dxa"/>
            <w:vMerge w:val="restart"/>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tcPr>
          <w:p>
            <w:pPr>
              <w:widowControl/>
              <w:spacing w:line="300" w:lineRule="exact"/>
              <w:ind w:right="-61" w:rightChars="-29"/>
              <w:jc w:val="lef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C06178A030、</w:t>
            </w:r>
          </w:p>
          <w:p>
            <w:pPr>
              <w:widowControl/>
              <w:spacing w:line="300" w:lineRule="exact"/>
              <w:ind w:right="-61" w:rightChars="-29"/>
              <w:jc w:val="lef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C06183A030</w:t>
            </w:r>
          </w:p>
          <w:p>
            <w:pPr>
              <w:widowControl/>
              <w:spacing w:line="300" w:lineRule="exact"/>
              <w:ind w:right="-61" w:rightChars="-29"/>
              <w:jc w:val="left"/>
              <w:textAlignment w:val="top"/>
              <w:rPr>
                <w:rFonts w:asciiTheme="minorEastAsia" w:hAnsiTheme="minorEastAsia" w:cstheme="minorEastAsia"/>
                <w:color w:val="auto"/>
                <w:kern w:val="0"/>
                <w:szCs w:val="21"/>
                <w:highlight w:val="none"/>
              </w:rPr>
            </w:pPr>
          </w:p>
        </w:tc>
        <w:tc>
          <w:tcPr>
            <w:tcW w:w="183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tcPr>
          <w:p>
            <w:pPr>
              <w:pStyle w:val="2"/>
              <w:ind w:firstLine="0" w:firstLineChars="0"/>
              <w:rPr>
                <w:rFonts w:asciiTheme="minorEastAsia" w:hAnsiTheme="minorEastAsia" w:eastAsiaTheme="minorEastAsia" w:cstheme="minorEastAsia"/>
                <w:color w:val="auto"/>
                <w:kern w:val="0"/>
                <w:sz w:val="21"/>
                <w:szCs w:val="21"/>
                <w:highlight w:val="none"/>
              </w:rPr>
            </w:pPr>
          </w:p>
        </w:tc>
        <w:tc>
          <w:tcPr>
            <w:tcW w:w="235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tcPr>
          <w:p>
            <w:pPr>
              <w:pStyle w:val="2"/>
              <w:ind w:firstLine="0" w:firstLineChars="0"/>
              <w:rPr>
                <w:rFonts w:asciiTheme="minorEastAsia" w:hAnsiTheme="minorEastAsia" w:eastAsiaTheme="minorEastAsia" w:cstheme="minorEastAsia"/>
                <w:color w:val="auto"/>
                <w:kern w:val="0"/>
                <w:sz w:val="21"/>
                <w:szCs w:val="21"/>
                <w:highlight w:val="none"/>
              </w:rPr>
            </w:pPr>
          </w:p>
        </w:tc>
        <w:tc>
          <w:tcPr>
            <w:tcW w:w="210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有以下情形之一，尚不构成犯罪的：</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1、设置恶意程序导致严重危害网络安全等后果；</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2、对其产品、服务存在的安全缺陷、漏洞等风险未立即采取补救措施，或者未按照规定及时告知用户并向有关主管部门报告导致严重危害网络安全等后果；</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3、擅自终止为其产品、服务提供安全维护导致严重危害网络安全等后果。</w:t>
            </w:r>
          </w:p>
        </w:tc>
        <w:tc>
          <w:tcPr>
            <w:tcW w:w="120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处10万元以上50万元以下罚款，对直接负责的主管人员处2万元以上10万元以下罚款。</w:t>
            </w:r>
          </w:p>
        </w:tc>
      </w:tr>
      <w:tr>
        <w:tblPrEx>
          <w:tblLayout w:type="fixed"/>
          <w:tblCellMar>
            <w:top w:w="0" w:type="dxa"/>
            <w:left w:w="0" w:type="dxa"/>
            <w:bottom w:w="0" w:type="dxa"/>
            <w:right w:w="0" w:type="dxa"/>
          </w:tblCellMar>
        </w:tblPrEx>
        <w:trPr>
          <w:trHeight w:val="2303" w:hRule="atLeast"/>
        </w:trPr>
        <w:tc>
          <w:tcPr>
            <w:tcW w:w="1305"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tcPr>
          <w:p>
            <w:pPr>
              <w:widowControl/>
              <w:spacing w:line="300" w:lineRule="exact"/>
              <w:ind w:right="-61" w:rightChars="-29"/>
              <w:jc w:val="left"/>
              <w:textAlignment w:val="top"/>
              <w:rPr>
                <w:rFonts w:asciiTheme="minorEastAsia" w:hAnsiTheme="minorEastAsia" w:cstheme="minorEastAsia"/>
                <w:color w:val="auto"/>
                <w:kern w:val="0"/>
                <w:szCs w:val="21"/>
                <w:highlight w:val="none"/>
              </w:rPr>
            </w:pPr>
          </w:p>
        </w:tc>
        <w:tc>
          <w:tcPr>
            <w:tcW w:w="1830"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tcPr>
          <w:p>
            <w:pPr>
              <w:pStyle w:val="2"/>
              <w:ind w:firstLine="0" w:firstLineChars="0"/>
              <w:rPr>
                <w:rFonts w:asciiTheme="minorEastAsia" w:hAnsiTheme="minorEastAsia" w:eastAsiaTheme="minorEastAsia" w:cstheme="minorEastAsia"/>
                <w:color w:val="auto"/>
                <w:kern w:val="0"/>
                <w:sz w:val="21"/>
                <w:szCs w:val="21"/>
                <w:highlight w:val="none"/>
              </w:rPr>
            </w:pPr>
          </w:p>
        </w:tc>
        <w:tc>
          <w:tcPr>
            <w:tcW w:w="2355"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tcPr>
          <w:p>
            <w:pPr>
              <w:pStyle w:val="2"/>
              <w:ind w:firstLine="0" w:firstLineChars="0"/>
              <w:rPr>
                <w:rFonts w:asciiTheme="minorEastAsia" w:hAnsiTheme="minorEastAsia" w:eastAsiaTheme="minorEastAsia" w:cstheme="minorEastAsia"/>
                <w:color w:val="auto"/>
                <w:kern w:val="0"/>
                <w:sz w:val="21"/>
                <w:szCs w:val="21"/>
                <w:highlight w:val="none"/>
              </w:rPr>
            </w:pPr>
          </w:p>
        </w:tc>
        <w:tc>
          <w:tcPr>
            <w:tcW w:w="2100" w:type="dxa"/>
            <w:tcBorders>
              <w:top w:val="single" w:color="auto" w:sz="4" w:space="0"/>
              <w:left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p>
        </w:tc>
        <w:tc>
          <w:tcPr>
            <w:tcW w:w="1209" w:type="dxa"/>
            <w:tcBorders>
              <w:top w:val="single" w:color="auto" w:sz="4" w:space="0"/>
              <w:left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p>
        </w:tc>
      </w:tr>
      <w:tr>
        <w:tblPrEx>
          <w:tblLayout w:type="fixed"/>
          <w:tblCellMar>
            <w:top w:w="0" w:type="dxa"/>
            <w:left w:w="0" w:type="dxa"/>
            <w:bottom w:w="0" w:type="dxa"/>
            <w:right w:w="0" w:type="dxa"/>
          </w:tblCellMar>
        </w:tblPrEx>
        <w:trPr>
          <w:trHeight w:val="1125" w:hRule="atLeast"/>
        </w:trPr>
        <w:tc>
          <w:tcPr>
            <w:tcW w:w="130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ind w:right="-61" w:rightChars="-29"/>
              <w:jc w:val="lef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C06166A010</w:t>
            </w:r>
          </w:p>
        </w:tc>
        <w:tc>
          <w:tcPr>
            <w:tcW w:w="1830"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网络运营者不履行用户真实身份信息核验义务</w:t>
            </w:r>
          </w:p>
        </w:tc>
        <w:tc>
          <w:tcPr>
            <w:tcW w:w="2355"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第六十一条  网络运营者违反本法第二十四条第一款规定，未要求用户提供真实身份信息，或者对不提供真实身份信息的用户提供相关服务的，由有关主管部门责令改正；拒不改正或者情节严重的，处5万元以上50万元以下罚款，并可以由有关主管部门责令暂停相关业务、停业整顿、关闭网站、吊销相关业务许可证或者吊销营业执照，对直接负责的主管人员和其他直接责任人员处1万元以上10万元以下罚款。</w:t>
            </w:r>
          </w:p>
          <w:p>
            <w:pPr>
              <w:widowControl/>
              <w:spacing w:line="284" w:lineRule="exact"/>
              <w:textAlignment w:val="top"/>
              <w:rPr>
                <w:rFonts w:ascii="Times New Roman" w:hAnsi="Times New Roman" w:eastAsia="方正书宋简体"/>
                <w:color w:val="auto"/>
                <w:kern w:val="0"/>
                <w:szCs w:val="21"/>
                <w:highlight w:val="none"/>
                <w:lang w:bidi="ar"/>
              </w:rPr>
            </w:pP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第二十四条第一款  网络运营者为用户办理网络接入、域名注册服务，办理固定电话、移动电话等入网手续，或者为用户提供信息发布、即时通讯等服务，在与用户签订协议或者确认提供服务时，应当要求用户提供真实身份信息。用户不提供真实身份信息的，网络运营者不得为其提供相关服务。</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初次违反规定，且未导致危害网络安全等后果。</w:t>
            </w:r>
          </w:p>
          <w:p>
            <w:pPr>
              <w:widowControl/>
              <w:spacing w:line="284" w:lineRule="exact"/>
              <w:textAlignment w:val="top"/>
              <w:rPr>
                <w:rFonts w:ascii="Times New Roman" w:hAnsi="Times New Roman" w:eastAsia="方正书宋简体"/>
                <w:color w:val="auto"/>
                <w:kern w:val="0"/>
                <w:szCs w:val="21"/>
                <w:highlight w:val="none"/>
                <w:lang w:bidi="ar"/>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责令改正，给予警告。</w:t>
            </w:r>
          </w:p>
        </w:tc>
      </w:tr>
      <w:tr>
        <w:tblPrEx>
          <w:tblLayout w:type="fixed"/>
          <w:tblCellMar>
            <w:top w:w="0" w:type="dxa"/>
            <w:left w:w="0" w:type="dxa"/>
            <w:bottom w:w="0" w:type="dxa"/>
            <w:right w:w="0" w:type="dxa"/>
          </w:tblCellMar>
        </w:tblPrEx>
        <w:trPr>
          <w:trHeight w:val="3927" w:hRule="atLeast"/>
        </w:trPr>
        <w:tc>
          <w:tcPr>
            <w:tcW w:w="1305"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tcPr>
          <w:p>
            <w:pPr>
              <w:widowControl/>
              <w:spacing w:line="300" w:lineRule="exact"/>
              <w:ind w:right="-61" w:rightChars="-29"/>
              <w:jc w:val="left"/>
              <w:textAlignment w:val="top"/>
              <w:rPr>
                <w:rFonts w:asciiTheme="minorEastAsia" w:hAnsiTheme="minorEastAsia" w:cstheme="minorEastAsia"/>
                <w:color w:val="auto"/>
                <w:highlight w:val="none"/>
              </w:rPr>
            </w:pPr>
            <w:r>
              <w:rPr>
                <w:rFonts w:hint="eastAsia" w:asciiTheme="minorEastAsia" w:hAnsiTheme="minorEastAsia" w:cstheme="minorEastAsia"/>
                <w:color w:val="auto"/>
                <w:highlight w:val="none"/>
              </w:rPr>
              <w:t>C06166A020</w:t>
            </w:r>
          </w:p>
          <w:p>
            <w:pPr>
              <w:pStyle w:val="2"/>
              <w:rPr>
                <w:rFonts w:asciiTheme="minorEastAsia" w:hAnsiTheme="minorEastAsia" w:eastAsiaTheme="minorEastAsia" w:cstheme="minorEastAsia"/>
                <w:color w:val="auto"/>
                <w:kern w:val="0"/>
                <w:sz w:val="21"/>
                <w:szCs w:val="21"/>
                <w:highlight w:val="none"/>
              </w:rPr>
            </w:pPr>
          </w:p>
          <w:p>
            <w:pPr>
              <w:pStyle w:val="2"/>
              <w:rPr>
                <w:rFonts w:asciiTheme="minorEastAsia" w:hAnsiTheme="minorEastAsia" w:eastAsiaTheme="minorEastAsia" w:cstheme="minorEastAsia"/>
                <w:color w:val="auto"/>
                <w:kern w:val="0"/>
                <w:sz w:val="21"/>
                <w:szCs w:val="21"/>
                <w:highlight w:val="none"/>
              </w:rPr>
            </w:pPr>
          </w:p>
          <w:p>
            <w:pPr>
              <w:pStyle w:val="2"/>
              <w:rPr>
                <w:rFonts w:asciiTheme="minorEastAsia" w:hAnsiTheme="minorEastAsia" w:eastAsiaTheme="minorEastAsia" w:cstheme="minorEastAsia"/>
                <w:color w:val="auto"/>
                <w:kern w:val="0"/>
                <w:sz w:val="21"/>
                <w:szCs w:val="21"/>
                <w:highlight w:val="none"/>
              </w:rPr>
            </w:pPr>
          </w:p>
          <w:p>
            <w:pPr>
              <w:pStyle w:val="2"/>
              <w:rPr>
                <w:rFonts w:asciiTheme="minorEastAsia" w:hAnsiTheme="minorEastAsia" w:eastAsiaTheme="minorEastAsia" w:cstheme="minorEastAsia"/>
                <w:color w:val="auto"/>
                <w:kern w:val="0"/>
                <w:sz w:val="21"/>
                <w:szCs w:val="21"/>
                <w:highlight w:val="none"/>
              </w:rPr>
            </w:pPr>
          </w:p>
          <w:p>
            <w:pPr>
              <w:pStyle w:val="2"/>
              <w:rPr>
                <w:rFonts w:asciiTheme="minorEastAsia" w:hAnsiTheme="minorEastAsia" w:eastAsiaTheme="minorEastAsia" w:cstheme="minorEastAsia"/>
                <w:color w:val="auto"/>
                <w:kern w:val="0"/>
                <w:sz w:val="21"/>
                <w:szCs w:val="21"/>
                <w:highlight w:val="none"/>
              </w:rPr>
            </w:pPr>
          </w:p>
          <w:p>
            <w:pPr>
              <w:pStyle w:val="2"/>
              <w:rPr>
                <w:rFonts w:asciiTheme="minorEastAsia" w:hAnsiTheme="minorEastAsia" w:eastAsiaTheme="minorEastAsia" w:cstheme="minorEastAsia"/>
                <w:color w:val="auto"/>
                <w:kern w:val="0"/>
                <w:sz w:val="21"/>
                <w:szCs w:val="21"/>
                <w:highlight w:val="none"/>
              </w:rPr>
            </w:pPr>
          </w:p>
          <w:p>
            <w:pPr>
              <w:pStyle w:val="2"/>
              <w:rPr>
                <w:rFonts w:asciiTheme="minorEastAsia" w:hAnsiTheme="minorEastAsia" w:eastAsiaTheme="minorEastAsia" w:cstheme="minorEastAsia"/>
                <w:color w:val="auto"/>
                <w:kern w:val="0"/>
                <w:sz w:val="21"/>
                <w:szCs w:val="21"/>
                <w:highlight w:val="none"/>
              </w:rPr>
            </w:pPr>
          </w:p>
          <w:p>
            <w:pPr>
              <w:pStyle w:val="2"/>
              <w:rPr>
                <w:rFonts w:asciiTheme="minorEastAsia" w:hAnsiTheme="minorEastAsia" w:eastAsiaTheme="minorEastAsia" w:cstheme="minorEastAsia"/>
                <w:color w:val="auto"/>
                <w:kern w:val="0"/>
                <w:sz w:val="21"/>
                <w:szCs w:val="21"/>
                <w:highlight w:val="none"/>
              </w:rPr>
            </w:pPr>
          </w:p>
          <w:p>
            <w:pPr>
              <w:pStyle w:val="2"/>
              <w:rPr>
                <w:rFonts w:asciiTheme="minorEastAsia" w:hAnsiTheme="minorEastAsia" w:eastAsiaTheme="minorEastAsia" w:cstheme="minorEastAsia"/>
                <w:color w:val="auto"/>
                <w:kern w:val="0"/>
                <w:sz w:val="21"/>
                <w:szCs w:val="21"/>
                <w:highlight w:val="none"/>
              </w:rPr>
            </w:pPr>
          </w:p>
          <w:p>
            <w:pPr>
              <w:pStyle w:val="2"/>
              <w:rPr>
                <w:rFonts w:asciiTheme="minorEastAsia" w:hAnsiTheme="minorEastAsia" w:eastAsiaTheme="minorEastAsia" w:cstheme="minorEastAsia"/>
                <w:color w:val="auto"/>
                <w:kern w:val="0"/>
                <w:sz w:val="21"/>
                <w:szCs w:val="21"/>
                <w:highlight w:val="none"/>
              </w:rPr>
            </w:pPr>
          </w:p>
          <w:p>
            <w:pPr>
              <w:pStyle w:val="2"/>
              <w:rPr>
                <w:rFonts w:asciiTheme="minorEastAsia" w:hAnsiTheme="minorEastAsia" w:eastAsiaTheme="minorEastAsia" w:cstheme="minorEastAsia"/>
                <w:color w:val="auto"/>
                <w:kern w:val="0"/>
                <w:sz w:val="21"/>
                <w:szCs w:val="21"/>
                <w:highlight w:val="none"/>
              </w:rPr>
            </w:pPr>
          </w:p>
          <w:p>
            <w:pPr>
              <w:pStyle w:val="2"/>
              <w:rPr>
                <w:rFonts w:asciiTheme="minorEastAsia" w:hAnsiTheme="minorEastAsia" w:eastAsiaTheme="minorEastAsia" w:cstheme="minorEastAsia"/>
                <w:color w:val="auto"/>
                <w:kern w:val="0"/>
                <w:sz w:val="21"/>
                <w:szCs w:val="21"/>
                <w:highlight w:val="none"/>
              </w:rPr>
            </w:pPr>
          </w:p>
          <w:p>
            <w:pPr>
              <w:pStyle w:val="2"/>
              <w:rPr>
                <w:rFonts w:asciiTheme="minorEastAsia" w:hAnsiTheme="minorEastAsia" w:eastAsiaTheme="minorEastAsia" w:cstheme="minorEastAsia"/>
                <w:color w:val="auto"/>
                <w:kern w:val="0"/>
                <w:sz w:val="21"/>
                <w:szCs w:val="21"/>
                <w:highlight w:val="none"/>
              </w:rPr>
            </w:pPr>
          </w:p>
          <w:p>
            <w:pPr>
              <w:pStyle w:val="2"/>
              <w:rPr>
                <w:rFonts w:asciiTheme="minorEastAsia" w:hAnsiTheme="minorEastAsia" w:eastAsiaTheme="minorEastAsia" w:cstheme="minorEastAsia"/>
                <w:color w:val="auto"/>
                <w:kern w:val="0"/>
                <w:sz w:val="21"/>
                <w:szCs w:val="21"/>
                <w:highlight w:val="none"/>
              </w:rPr>
            </w:pPr>
          </w:p>
          <w:p>
            <w:pPr>
              <w:pStyle w:val="2"/>
              <w:rPr>
                <w:rFonts w:asciiTheme="minorEastAsia" w:hAnsiTheme="minorEastAsia" w:eastAsiaTheme="minorEastAsia" w:cstheme="minorEastAsia"/>
                <w:color w:val="auto"/>
                <w:kern w:val="0"/>
                <w:sz w:val="21"/>
                <w:szCs w:val="21"/>
                <w:highlight w:val="none"/>
              </w:rPr>
            </w:pPr>
          </w:p>
        </w:tc>
        <w:tc>
          <w:tcPr>
            <w:tcW w:w="1830" w:type="dxa"/>
            <w:vMerge w:val="continue"/>
            <w:tcBorders>
              <w:left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35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10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1、拒不执行公安机关改正命令，或未遵守整改要求再次违法的，且未导致危害网络安全等后果；</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2、为20个以上50个以下不提供真实身份信息的用户提供接入服务；</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3、为100个以上200个以下不提供真实身份信息的用户提供信息用户发布、即时通讯等服务；</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4、其他造成较为恶劣影响或后果的情形。</w:t>
            </w:r>
          </w:p>
          <w:p>
            <w:pPr>
              <w:widowControl/>
              <w:spacing w:line="284" w:lineRule="exact"/>
              <w:textAlignment w:val="top"/>
              <w:rPr>
                <w:rFonts w:ascii="Times New Roman" w:hAnsi="Times New Roman" w:eastAsia="方正书宋简体"/>
                <w:color w:val="auto"/>
                <w:kern w:val="0"/>
                <w:szCs w:val="21"/>
                <w:highlight w:val="none"/>
                <w:lang w:bidi="ar"/>
              </w:rPr>
            </w:pPr>
          </w:p>
          <w:p>
            <w:pPr>
              <w:widowControl/>
              <w:spacing w:line="284" w:lineRule="exact"/>
              <w:textAlignment w:val="top"/>
              <w:rPr>
                <w:rFonts w:ascii="Times New Roman" w:hAnsi="Times New Roman" w:eastAsia="方正书宋简体"/>
                <w:color w:val="auto"/>
                <w:kern w:val="0"/>
                <w:szCs w:val="21"/>
                <w:highlight w:val="none"/>
                <w:lang w:bidi="ar"/>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处5万元以上10万元以下罚款，对直接负责的主管人员处1万元以上2万元以下罚款，并可以责令或通报有关主管部门暂停相关业务、停业整顿、关闭网站、吊销有关业务许可证或者吊销营业执照。</w:t>
            </w:r>
          </w:p>
        </w:tc>
      </w:tr>
      <w:tr>
        <w:tblPrEx>
          <w:tblLayout w:type="fixed"/>
          <w:tblCellMar>
            <w:top w:w="0" w:type="dxa"/>
            <w:left w:w="0" w:type="dxa"/>
            <w:bottom w:w="0" w:type="dxa"/>
            <w:right w:w="0" w:type="dxa"/>
          </w:tblCellMar>
        </w:tblPrEx>
        <w:trPr>
          <w:trHeight w:val="2729" w:hRule="atLeast"/>
        </w:trPr>
        <w:tc>
          <w:tcPr>
            <w:tcW w:w="130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tcPr>
          <w:p>
            <w:pPr>
              <w:widowControl/>
              <w:spacing w:line="284" w:lineRule="exact"/>
              <w:textAlignment w:val="top"/>
              <w:rPr>
                <w:rFonts w:hint="eastAsia"/>
                <w:color w:val="auto"/>
                <w:sz w:val="21"/>
                <w:szCs w:val="21"/>
                <w:highlight w:val="none"/>
              </w:rPr>
            </w:pPr>
            <w:r>
              <w:rPr>
                <w:rFonts w:hint="eastAsia"/>
                <w:color w:val="auto"/>
                <w:sz w:val="21"/>
                <w:szCs w:val="21"/>
                <w:highlight w:val="none"/>
              </w:rPr>
              <w:t>C06166A030</w:t>
            </w:r>
          </w:p>
          <w:p>
            <w:pPr>
              <w:pStyle w:val="2"/>
              <w:rPr>
                <w:rFonts w:hint="eastAsia" w:asciiTheme="minorEastAsia" w:hAnsiTheme="minorEastAsia" w:cstheme="minorEastAsia"/>
                <w:color w:val="auto"/>
                <w:kern w:val="0"/>
                <w:sz w:val="21"/>
                <w:szCs w:val="21"/>
                <w:highlight w:val="none"/>
              </w:rPr>
            </w:pPr>
          </w:p>
          <w:p>
            <w:pPr>
              <w:pStyle w:val="2"/>
              <w:rPr>
                <w:rFonts w:hint="eastAsia" w:asciiTheme="minorEastAsia" w:hAnsiTheme="minorEastAsia" w:cstheme="minorEastAsia"/>
                <w:color w:val="auto"/>
                <w:kern w:val="0"/>
                <w:sz w:val="21"/>
                <w:szCs w:val="21"/>
                <w:highlight w:val="none"/>
              </w:rPr>
            </w:pPr>
          </w:p>
          <w:p>
            <w:pPr>
              <w:pStyle w:val="2"/>
              <w:rPr>
                <w:rFonts w:hint="eastAsia" w:asciiTheme="minorEastAsia" w:hAnsiTheme="minorEastAsia" w:cstheme="minorEastAsia"/>
                <w:color w:val="auto"/>
                <w:kern w:val="0"/>
                <w:sz w:val="21"/>
                <w:szCs w:val="21"/>
                <w:highlight w:val="none"/>
              </w:rPr>
            </w:pPr>
          </w:p>
          <w:p>
            <w:pPr>
              <w:pStyle w:val="2"/>
              <w:rPr>
                <w:rFonts w:hint="eastAsia" w:asciiTheme="minorEastAsia" w:hAnsiTheme="minorEastAsia" w:cstheme="minorEastAsia"/>
                <w:color w:val="auto"/>
                <w:kern w:val="0"/>
                <w:sz w:val="21"/>
                <w:szCs w:val="21"/>
                <w:highlight w:val="none"/>
              </w:rPr>
            </w:pPr>
          </w:p>
          <w:p>
            <w:pPr>
              <w:pStyle w:val="2"/>
              <w:rPr>
                <w:rFonts w:hint="eastAsia" w:asciiTheme="minorEastAsia" w:hAnsiTheme="minorEastAsia" w:cstheme="minorEastAsia"/>
                <w:color w:val="auto"/>
                <w:kern w:val="0"/>
                <w:sz w:val="21"/>
                <w:szCs w:val="21"/>
                <w:highlight w:val="none"/>
              </w:rPr>
            </w:pPr>
          </w:p>
          <w:p>
            <w:pPr>
              <w:pStyle w:val="2"/>
              <w:rPr>
                <w:rFonts w:hint="eastAsia" w:asciiTheme="minorEastAsia" w:hAnsiTheme="minorEastAsia" w:cstheme="minorEastAsia"/>
                <w:color w:val="auto"/>
                <w:kern w:val="0"/>
                <w:sz w:val="21"/>
                <w:szCs w:val="21"/>
                <w:highlight w:val="none"/>
              </w:rPr>
            </w:pPr>
          </w:p>
          <w:p>
            <w:pPr>
              <w:pStyle w:val="2"/>
              <w:rPr>
                <w:rFonts w:hint="eastAsia" w:asciiTheme="minorEastAsia" w:hAnsiTheme="minorEastAsia" w:cstheme="minorEastAsia"/>
                <w:color w:val="auto"/>
                <w:kern w:val="0"/>
                <w:sz w:val="21"/>
                <w:szCs w:val="21"/>
                <w:highlight w:val="none"/>
              </w:rPr>
            </w:pPr>
          </w:p>
          <w:p>
            <w:pPr>
              <w:pStyle w:val="2"/>
              <w:rPr>
                <w:rFonts w:hint="eastAsia" w:asciiTheme="minorEastAsia" w:hAnsiTheme="minorEastAsia" w:cstheme="minorEastAsia"/>
                <w:color w:val="auto"/>
                <w:kern w:val="0"/>
                <w:sz w:val="21"/>
                <w:szCs w:val="21"/>
                <w:highlight w:val="none"/>
              </w:rPr>
            </w:pPr>
          </w:p>
        </w:tc>
        <w:tc>
          <w:tcPr>
            <w:tcW w:w="1830"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tcPr>
          <w:p>
            <w:pPr>
              <w:widowControl/>
              <w:spacing w:line="284" w:lineRule="exact"/>
              <w:textAlignment w:val="top"/>
              <w:rPr>
                <w:color w:val="auto"/>
                <w:highlight w:val="none"/>
              </w:rPr>
            </w:pPr>
          </w:p>
        </w:tc>
        <w:tc>
          <w:tcPr>
            <w:tcW w:w="2355"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tcPr>
          <w:p>
            <w:pPr>
              <w:widowControl/>
              <w:spacing w:line="284" w:lineRule="exact"/>
              <w:textAlignment w:val="top"/>
              <w:rPr>
                <w:color w:val="auto"/>
                <w:highlight w:val="none"/>
              </w:rPr>
            </w:pPr>
          </w:p>
        </w:tc>
        <w:tc>
          <w:tcPr>
            <w:tcW w:w="210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tcPr>
          <w:p>
            <w:pPr>
              <w:widowControl/>
              <w:spacing w:line="284" w:lineRule="exact"/>
              <w:textAlignment w:val="top"/>
              <w:rPr>
                <w:color w:val="auto"/>
                <w:highlight w:val="none"/>
              </w:rPr>
            </w:pPr>
            <w:r>
              <w:rPr>
                <w:rFonts w:hint="eastAsia"/>
                <w:color w:val="auto"/>
                <w:highlight w:val="none"/>
              </w:rPr>
              <w:t>1、为50个以上不提供真实身份信息的用户提供接入服务；</w:t>
            </w:r>
          </w:p>
          <w:p>
            <w:pPr>
              <w:widowControl/>
              <w:spacing w:line="284" w:lineRule="exact"/>
              <w:textAlignment w:val="top"/>
              <w:rPr>
                <w:color w:val="auto"/>
                <w:highlight w:val="none"/>
              </w:rPr>
            </w:pPr>
            <w:r>
              <w:rPr>
                <w:rFonts w:hint="eastAsia"/>
                <w:color w:val="auto"/>
                <w:highlight w:val="none"/>
              </w:rPr>
              <w:t>2、为200个以上不提供真实身份信息的用户提供信息用户发布、即时通讯等服务；</w:t>
            </w:r>
          </w:p>
          <w:p>
            <w:pPr>
              <w:widowControl/>
              <w:spacing w:line="284" w:lineRule="exact"/>
              <w:textAlignment w:val="top"/>
              <w:rPr>
                <w:color w:val="auto"/>
                <w:highlight w:val="none"/>
              </w:rPr>
            </w:pPr>
            <w:r>
              <w:rPr>
                <w:rFonts w:hint="eastAsia"/>
                <w:color w:val="auto"/>
                <w:highlight w:val="none"/>
              </w:rPr>
              <w:t>3、致使公安机关办理刑事案件时无法调取证据或证据灭失；</w:t>
            </w:r>
          </w:p>
          <w:p>
            <w:pPr>
              <w:widowControl/>
              <w:spacing w:line="284" w:lineRule="exact"/>
              <w:textAlignment w:val="top"/>
              <w:rPr>
                <w:color w:val="auto"/>
                <w:highlight w:val="none"/>
              </w:rPr>
            </w:pPr>
            <w:r>
              <w:rPr>
                <w:rFonts w:hint="eastAsia"/>
                <w:color w:val="auto"/>
                <w:highlight w:val="none"/>
              </w:rPr>
              <w:t>4、其他造成巨大恶劣影响或严重后果的情形。</w:t>
            </w:r>
          </w:p>
          <w:p>
            <w:pPr>
              <w:widowControl/>
              <w:spacing w:line="284" w:lineRule="exact"/>
              <w:textAlignment w:val="top"/>
              <w:rPr>
                <w:rFonts w:ascii="Times New Roman" w:hAnsi="Times New Roman" w:eastAsia="方正书宋简体"/>
                <w:color w:val="auto"/>
                <w:kern w:val="0"/>
                <w:szCs w:val="21"/>
                <w:highlight w:val="none"/>
                <w:lang w:bidi="ar"/>
              </w:rPr>
            </w:pPr>
          </w:p>
        </w:tc>
        <w:tc>
          <w:tcPr>
            <w:tcW w:w="1209" w:type="dxa"/>
            <w:vMerge w:val="restar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tcPr>
          <w:p>
            <w:pPr>
              <w:widowControl/>
              <w:spacing w:line="284" w:lineRule="exact"/>
              <w:textAlignment w:val="top"/>
              <w:rPr>
                <w:color w:val="auto"/>
                <w:highlight w:val="none"/>
              </w:rPr>
            </w:pPr>
            <w:r>
              <w:rPr>
                <w:rFonts w:hint="eastAsia"/>
                <w:color w:val="auto"/>
                <w:highlight w:val="none"/>
              </w:rPr>
              <w:t>处10万以上50万以下罚款，对直接负责的主管人员和其他直接责任人员处2万元以上10万元以下罚款，并可以责令或通报有关主管部门暂停相关业务、停业整顿、关闭网站、吊销相关业务许可证或者吊销营业执照。</w:t>
            </w:r>
          </w:p>
          <w:p>
            <w:pPr>
              <w:pStyle w:val="2"/>
              <w:ind w:firstLine="0" w:firstLineChars="0"/>
              <w:rPr>
                <w:rFonts w:asciiTheme="minorEastAsia" w:hAnsiTheme="minorEastAsia" w:eastAsiaTheme="minorEastAsia" w:cstheme="minorEastAsia"/>
                <w:color w:val="auto"/>
                <w:sz w:val="21"/>
                <w:szCs w:val="21"/>
                <w:highlight w:val="none"/>
              </w:rPr>
            </w:pPr>
          </w:p>
          <w:p>
            <w:pPr>
              <w:pStyle w:val="2"/>
              <w:ind w:firstLine="0" w:firstLineChars="0"/>
              <w:rPr>
                <w:rFonts w:asciiTheme="minorEastAsia" w:hAnsiTheme="minorEastAsia" w:eastAsiaTheme="minorEastAsia" w:cstheme="minorEastAsia"/>
                <w:color w:val="auto"/>
                <w:sz w:val="21"/>
                <w:szCs w:val="21"/>
                <w:highlight w:val="none"/>
              </w:rPr>
            </w:pPr>
          </w:p>
        </w:tc>
      </w:tr>
      <w:tr>
        <w:tblPrEx>
          <w:tblLayout w:type="fixed"/>
          <w:tblCellMar>
            <w:top w:w="0" w:type="dxa"/>
            <w:left w:w="0" w:type="dxa"/>
            <w:bottom w:w="0" w:type="dxa"/>
            <w:right w:w="0" w:type="dxa"/>
          </w:tblCellMar>
        </w:tblPrEx>
        <w:trPr>
          <w:trHeight w:val="3130" w:hRule="atLeast"/>
        </w:trPr>
        <w:tc>
          <w:tcPr>
            <w:tcW w:w="130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ind w:right="-61" w:rightChars="-29"/>
              <w:jc w:val="left"/>
              <w:textAlignment w:val="top"/>
              <w:rPr>
                <w:rFonts w:asciiTheme="minorEastAsia" w:hAnsiTheme="minorEastAsia" w:cstheme="minorEastAsia"/>
                <w:color w:val="auto"/>
                <w:kern w:val="0"/>
                <w:sz w:val="21"/>
                <w:szCs w:val="21"/>
                <w:highlight w:val="none"/>
              </w:rPr>
            </w:pPr>
          </w:p>
        </w:tc>
        <w:tc>
          <w:tcPr>
            <w:tcW w:w="183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35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1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p>
        </w:tc>
        <w:tc>
          <w:tcPr>
            <w:tcW w:w="1209"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p>
        </w:tc>
      </w:tr>
      <w:tr>
        <w:tblPrEx>
          <w:tblLayout w:type="fixed"/>
          <w:tblCellMar>
            <w:top w:w="0" w:type="dxa"/>
            <w:left w:w="0" w:type="dxa"/>
            <w:bottom w:w="0" w:type="dxa"/>
            <w:right w:w="0" w:type="dxa"/>
          </w:tblCellMar>
        </w:tblPrEx>
        <w:trPr>
          <w:trHeight w:val="1165" w:hRule="atLeast"/>
        </w:trPr>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ind w:right="-61" w:rightChars="-29"/>
              <w:jc w:val="lef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C06172A010、</w:t>
            </w:r>
          </w:p>
          <w:p>
            <w:pPr>
              <w:widowControl/>
              <w:spacing w:line="300" w:lineRule="exact"/>
              <w:ind w:right="-61" w:rightChars="-29"/>
              <w:jc w:val="lef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C06132A010</w:t>
            </w:r>
          </w:p>
        </w:tc>
        <w:tc>
          <w:tcPr>
            <w:tcW w:w="183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未按规定开展网络安全检测、风险评估等活动；违法发布网络安全信息。</w:t>
            </w:r>
          </w:p>
        </w:tc>
        <w:tc>
          <w:tcPr>
            <w:tcW w:w="2355"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第六十二条  违反本法第二十六条规定，开展网络安全认证、检测、风险评估等活动，或者向社会发布系统漏洞、计算机病毒、网络攻击、网络侵入等网络安全信息的，由有关主管部门责令改正，给予警告；拒不改正或者情节严重的，处1万元以上10万元以下罚款，并可以由有关主管部门责令暂停相关业务、停业整顿、关闭网站、吊销相关业务许可证或者吊销营业执照，对直接负责的主管人员和其他直接责任人员处5000元以上5万元以下罚款。</w:t>
            </w:r>
          </w:p>
          <w:p>
            <w:pPr>
              <w:widowControl/>
              <w:spacing w:line="284" w:lineRule="exact"/>
              <w:textAlignment w:val="top"/>
              <w:rPr>
                <w:rFonts w:ascii="Times New Roman" w:hAnsi="Times New Roman" w:eastAsia="方正书宋简体"/>
                <w:color w:val="auto"/>
                <w:kern w:val="0"/>
                <w:szCs w:val="21"/>
                <w:highlight w:val="none"/>
                <w:lang w:bidi="ar"/>
              </w:rPr>
            </w:pP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第二十六条  开展网络安全认证、检测、风险评估等活动，向社会发布系统漏洞、计算机病毒、网络攻击、网络侵入等网络安全信息，应当遵守国家有关规定。</w:t>
            </w:r>
          </w:p>
        </w:tc>
        <w:tc>
          <w:tcPr>
            <w:tcW w:w="210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color w:val="auto"/>
                <w:highlight w:val="none"/>
              </w:rPr>
            </w:pPr>
            <w:r>
              <w:rPr>
                <w:rFonts w:hint="eastAsia"/>
                <w:color w:val="auto"/>
                <w:highlight w:val="none"/>
              </w:rPr>
              <w:t>初次违反规定，且未导致危害网络安全等后果。</w:t>
            </w:r>
          </w:p>
          <w:p>
            <w:pPr>
              <w:widowControl/>
              <w:spacing w:line="284" w:lineRule="exact"/>
              <w:textAlignment w:val="top"/>
              <w:rPr>
                <w:rFonts w:asciiTheme="minorEastAsia" w:hAnsiTheme="minorEastAsia" w:cstheme="minorEastAsia"/>
                <w:color w:val="auto"/>
                <w:szCs w:val="21"/>
                <w:highlight w:val="none"/>
              </w:rPr>
            </w:pPr>
          </w:p>
          <w:p>
            <w:pPr>
              <w:pStyle w:val="2"/>
              <w:ind w:firstLine="0" w:firstLineChars="0"/>
              <w:rPr>
                <w:rFonts w:asciiTheme="minorEastAsia" w:hAnsiTheme="minorEastAsia" w:eastAsiaTheme="minorEastAsia" w:cstheme="minorEastAsia"/>
                <w:color w:val="auto"/>
                <w:sz w:val="21"/>
                <w:szCs w:val="21"/>
                <w:highlight w:val="none"/>
              </w:rPr>
            </w:pPr>
          </w:p>
          <w:p>
            <w:pPr>
              <w:pStyle w:val="2"/>
              <w:ind w:firstLine="0" w:firstLineChars="0"/>
              <w:rPr>
                <w:rFonts w:asciiTheme="minorEastAsia" w:hAnsiTheme="minorEastAsia" w:eastAsiaTheme="minorEastAsia" w:cstheme="minorEastAsia"/>
                <w:color w:val="auto"/>
                <w:sz w:val="21"/>
                <w:szCs w:val="21"/>
                <w:highlight w:val="none"/>
              </w:rPr>
            </w:pPr>
          </w:p>
        </w:tc>
        <w:tc>
          <w:tcPr>
            <w:tcW w:w="12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责令改正，给予警告。</w:t>
            </w:r>
          </w:p>
        </w:tc>
      </w:tr>
      <w:tr>
        <w:tblPrEx>
          <w:tblLayout w:type="fixed"/>
          <w:tblCellMar>
            <w:top w:w="0" w:type="dxa"/>
            <w:left w:w="0" w:type="dxa"/>
            <w:bottom w:w="0" w:type="dxa"/>
            <w:right w:w="0" w:type="dxa"/>
          </w:tblCellMar>
        </w:tblPrEx>
        <w:trPr>
          <w:trHeight w:val="6226" w:hRule="atLeast"/>
        </w:trPr>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ind w:right="-61" w:rightChars="-29"/>
              <w:jc w:val="lef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C06172A020、</w:t>
            </w:r>
          </w:p>
          <w:p>
            <w:pPr>
              <w:widowControl/>
              <w:spacing w:line="300" w:lineRule="exact"/>
              <w:ind w:right="-61" w:rightChars="-29"/>
              <w:jc w:val="lef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C06132A020</w:t>
            </w:r>
          </w:p>
        </w:tc>
        <w:tc>
          <w:tcPr>
            <w:tcW w:w="183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35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1、拒不执行公安机关改正命令，或未遵守整改要求再次违法的，且尚未导致危害网络安全等后果；</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 xml:space="preserve">2、导致网络安全事件发生； </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3、其他情节严重情形。</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处1万元以上5万元以下罚款，对直接负责的主管人员和其他直接责任人员处5000元以上2万元以下罚款，并可以责令或通报有关主管部门暂停相关业务、停业整顿、关闭网站、吊销有关业务许可证或者吊销营业执照。</w:t>
            </w:r>
          </w:p>
        </w:tc>
      </w:tr>
      <w:tr>
        <w:tblPrEx>
          <w:tblLayout w:type="fixed"/>
          <w:tblCellMar>
            <w:top w:w="0" w:type="dxa"/>
            <w:left w:w="0" w:type="dxa"/>
            <w:bottom w:w="0" w:type="dxa"/>
            <w:right w:w="0" w:type="dxa"/>
          </w:tblCellMar>
        </w:tblPrEx>
        <w:trPr>
          <w:trHeight w:val="4792" w:hRule="atLeast"/>
        </w:trPr>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ind w:right="-61" w:rightChars="-29"/>
              <w:jc w:val="lef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C06172A030、</w:t>
            </w:r>
          </w:p>
          <w:p>
            <w:pPr>
              <w:widowControl/>
              <w:spacing w:line="300" w:lineRule="exact"/>
              <w:ind w:right="-61" w:rightChars="-29"/>
              <w:jc w:val="lef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C06132A030</w:t>
            </w:r>
          </w:p>
        </w:tc>
        <w:tc>
          <w:tcPr>
            <w:tcW w:w="183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35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1、导致重大网络安全事件发生；</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2、其他情节特别严重情形。</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处5万以上10万以下罚款，对直接负责的主管人员和其他直接责任人员处2万元以上5万元以下罚款，并可以责令或通报有关主管部门暂停相关业务、停业整顿、关闭网站、吊销相关业务许可证或者吊销营业执照。</w:t>
            </w:r>
          </w:p>
          <w:p>
            <w:pPr>
              <w:widowControl/>
              <w:spacing w:line="284" w:lineRule="exact"/>
              <w:textAlignment w:val="top"/>
              <w:rPr>
                <w:rFonts w:ascii="Times New Roman" w:hAnsi="Times New Roman" w:eastAsia="方正书宋简体"/>
                <w:color w:val="auto"/>
                <w:kern w:val="0"/>
                <w:szCs w:val="21"/>
                <w:highlight w:val="none"/>
                <w:lang w:bidi="ar"/>
              </w:rPr>
            </w:pPr>
          </w:p>
          <w:p>
            <w:pPr>
              <w:widowControl/>
              <w:spacing w:line="284" w:lineRule="exact"/>
              <w:textAlignment w:val="top"/>
              <w:rPr>
                <w:rFonts w:ascii="Times New Roman" w:hAnsi="Times New Roman" w:eastAsia="方正书宋简体"/>
                <w:color w:val="auto"/>
                <w:kern w:val="0"/>
                <w:szCs w:val="21"/>
                <w:highlight w:val="none"/>
                <w:lang w:bidi="ar"/>
              </w:rPr>
            </w:pPr>
          </w:p>
        </w:tc>
      </w:tr>
      <w:tr>
        <w:tblPrEx>
          <w:tblLayout w:type="fixed"/>
          <w:tblCellMar>
            <w:top w:w="0" w:type="dxa"/>
            <w:left w:w="0" w:type="dxa"/>
            <w:bottom w:w="0" w:type="dxa"/>
            <w:right w:w="0" w:type="dxa"/>
          </w:tblCellMar>
        </w:tblPrEx>
        <w:trPr>
          <w:trHeight w:val="2224" w:hRule="atLeast"/>
        </w:trPr>
        <w:tc>
          <w:tcPr>
            <w:tcW w:w="1305" w:type="dxa"/>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tcPr>
          <w:p>
            <w:pPr>
              <w:widowControl/>
              <w:spacing w:line="300" w:lineRule="exact"/>
              <w:ind w:right="-61" w:rightChars="-29"/>
              <w:jc w:val="lef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C06137A010、</w:t>
            </w:r>
          </w:p>
          <w:p>
            <w:pPr>
              <w:widowControl/>
              <w:spacing w:line="300" w:lineRule="exact"/>
              <w:ind w:right="-61" w:rightChars="-29"/>
              <w:jc w:val="lef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C06175A010、</w:t>
            </w:r>
          </w:p>
          <w:p>
            <w:pPr>
              <w:widowControl/>
              <w:spacing w:line="300" w:lineRule="exact"/>
              <w:ind w:right="-61" w:rightChars="-29"/>
              <w:jc w:val="lef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C06143A010</w:t>
            </w:r>
          </w:p>
        </w:tc>
        <w:tc>
          <w:tcPr>
            <w:tcW w:w="1830"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tcPr>
          <w:p>
            <w:pPr>
              <w:widowControl/>
              <w:spacing w:line="284" w:lineRule="exact"/>
              <w:textAlignment w:val="top"/>
              <w:rPr>
                <w:color w:val="auto"/>
                <w:highlight w:val="none"/>
              </w:rPr>
            </w:pPr>
            <w:r>
              <w:rPr>
                <w:rFonts w:hint="eastAsia"/>
                <w:color w:val="auto"/>
                <w:highlight w:val="none"/>
              </w:rPr>
              <w:t>从事危害网络安全活动，提供危害网络安全活动专门程序、工具，为危害网络安全活动提供帮助。</w:t>
            </w: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tc>
        <w:tc>
          <w:tcPr>
            <w:tcW w:w="2355" w:type="dxa"/>
            <w:vMerge w:val="restart"/>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tcPr>
          <w:p>
            <w:pPr>
              <w:widowControl/>
              <w:spacing w:line="284" w:lineRule="exact"/>
              <w:ind w:hanging="10"/>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第六十三条  违反本法第二十七条规定，从事危害网络安全的活动，或者提供专门用于从事危害网络安全的活动提供技术支持、广告推广、支付结算等帮助，尚不构成犯罪的，由公安机关没收违法所得，处5日以下拘留，可以并处5万元以上50万元以下罚款；情节较重的，处5日以上15日以下拘留，可以并处10万元以上100万元以下罚款。</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 xml:space="preserve">    单位有前款行为的，由公安机关没收违法所得，处10万元以上100万元以下罚款，并对直接负责的主管人员和其他直接责任人员依照前款规定处罚。</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 xml:space="preserve">    违反本法第二十七条规定，受到治安管理处罚的人员，5年内不得从事网络安全管理和网络运营关键岗位的工作；受到刑事处罚的人员，终身不得从事网络安全管理和网络运营关键岗位的工作。</w:t>
            </w:r>
          </w:p>
          <w:p>
            <w:pPr>
              <w:widowControl/>
              <w:spacing w:line="284" w:lineRule="exact"/>
              <w:textAlignment w:val="top"/>
              <w:rPr>
                <w:rFonts w:ascii="Times New Roman" w:hAnsi="Times New Roman" w:eastAsia="方正书宋简体"/>
                <w:color w:val="auto"/>
                <w:kern w:val="0"/>
                <w:szCs w:val="21"/>
                <w:highlight w:val="none"/>
                <w:lang w:bidi="ar"/>
              </w:rPr>
            </w:pP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第二十七条  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p>
          <w:p>
            <w:pPr>
              <w:widowControl/>
              <w:spacing w:line="284" w:lineRule="exact"/>
              <w:textAlignment w:val="top"/>
              <w:rPr>
                <w:rFonts w:ascii="Times New Roman" w:hAnsi="Times New Roman" w:eastAsia="方正书宋简体"/>
                <w:color w:val="auto"/>
                <w:kern w:val="0"/>
                <w:szCs w:val="21"/>
                <w:highlight w:val="none"/>
                <w:lang w:bidi="ar"/>
              </w:rPr>
            </w:pPr>
          </w:p>
          <w:p>
            <w:pPr>
              <w:widowControl/>
              <w:spacing w:line="284" w:lineRule="exact"/>
              <w:textAlignment w:val="top"/>
              <w:rPr>
                <w:rFonts w:ascii="Times New Roman" w:hAnsi="Times New Roman" w:eastAsia="方正书宋简体"/>
                <w:color w:val="auto"/>
                <w:kern w:val="0"/>
                <w:szCs w:val="21"/>
                <w:highlight w:val="none"/>
                <w:lang w:bidi="ar"/>
              </w:rPr>
            </w:pPr>
          </w:p>
        </w:tc>
        <w:tc>
          <w:tcPr>
            <w:tcW w:w="210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初次违反规定，且未造成危害后果，尚不构成犯罪。</w:t>
            </w:r>
          </w:p>
        </w:tc>
        <w:tc>
          <w:tcPr>
            <w:tcW w:w="12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由公安机关没收违法所得，处5日以下拘留，可以并处5万元以上20万元以下罚款。</w:t>
            </w:r>
          </w:p>
          <w:p>
            <w:pPr>
              <w:widowControl/>
              <w:spacing w:line="284" w:lineRule="exact"/>
              <w:textAlignment w:val="top"/>
              <w:rPr>
                <w:rFonts w:ascii="Times New Roman" w:hAnsi="Times New Roman" w:eastAsia="方正书宋简体"/>
                <w:color w:val="auto"/>
                <w:kern w:val="0"/>
                <w:szCs w:val="21"/>
                <w:highlight w:val="none"/>
                <w:lang w:bidi="ar"/>
              </w:rPr>
            </w:pPr>
          </w:p>
        </w:tc>
      </w:tr>
      <w:tr>
        <w:tblPrEx>
          <w:tblLayout w:type="fixed"/>
          <w:tblCellMar>
            <w:top w:w="0" w:type="dxa"/>
            <w:left w:w="0" w:type="dxa"/>
            <w:bottom w:w="0" w:type="dxa"/>
            <w:right w:w="0" w:type="dxa"/>
          </w:tblCellMar>
        </w:tblPrEx>
        <w:trPr>
          <w:trHeight w:val="3303" w:hRule="atLeast"/>
        </w:trPr>
        <w:tc>
          <w:tcPr>
            <w:tcW w:w="1305"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tcPr>
          <w:p>
            <w:pPr>
              <w:widowControl/>
              <w:spacing w:line="300" w:lineRule="exact"/>
              <w:ind w:right="-61" w:rightChars="-29"/>
              <w:jc w:val="left"/>
              <w:textAlignment w:val="top"/>
              <w:rPr>
                <w:color w:val="auto"/>
                <w:highlight w:val="none"/>
              </w:rPr>
            </w:pPr>
            <w:r>
              <w:rPr>
                <w:rFonts w:hint="eastAsia"/>
                <w:color w:val="auto"/>
                <w:highlight w:val="none"/>
              </w:rPr>
              <w:t>C06137A020、</w:t>
            </w:r>
          </w:p>
          <w:p>
            <w:pPr>
              <w:widowControl/>
              <w:spacing w:line="300" w:lineRule="exact"/>
              <w:ind w:right="-61" w:rightChars="-29"/>
              <w:jc w:val="left"/>
              <w:textAlignment w:val="top"/>
              <w:rPr>
                <w:color w:val="auto"/>
                <w:highlight w:val="none"/>
              </w:rPr>
            </w:pPr>
            <w:r>
              <w:rPr>
                <w:rFonts w:hint="eastAsia"/>
                <w:color w:val="auto"/>
                <w:highlight w:val="none"/>
              </w:rPr>
              <w:t>C06175A020、</w:t>
            </w:r>
          </w:p>
          <w:p>
            <w:pPr>
              <w:widowControl/>
              <w:spacing w:line="300" w:lineRule="exact"/>
              <w:ind w:right="-61" w:rightChars="-29"/>
              <w:jc w:val="left"/>
              <w:textAlignment w:val="top"/>
              <w:rPr>
                <w:rFonts w:hint="eastAsia"/>
                <w:color w:val="auto"/>
                <w:highlight w:val="none"/>
              </w:rPr>
            </w:pPr>
            <w:r>
              <w:rPr>
                <w:rFonts w:hint="eastAsia"/>
                <w:color w:val="auto"/>
                <w:highlight w:val="none"/>
              </w:rPr>
              <w:t>C06143A020</w:t>
            </w:r>
          </w:p>
          <w:p>
            <w:pPr>
              <w:pStyle w:val="2"/>
              <w:rPr>
                <w:rFonts w:hint="eastAsia" w:asciiTheme="minorEastAsia" w:hAnsiTheme="minorEastAsia" w:cstheme="minorEastAsia"/>
                <w:color w:val="auto"/>
                <w:kern w:val="0"/>
                <w:szCs w:val="21"/>
                <w:highlight w:val="none"/>
              </w:rPr>
            </w:pPr>
          </w:p>
          <w:p>
            <w:pPr>
              <w:pStyle w:val="2"/>
              <w:rPr>
                <w:rFonts w:hint="eastAsia" w:asciiTheme="minorEastAsia" w:hAnsiTheme="minorEastAsia" w:cstheme="minorEastAsia"/>
                <w:color w:val="auto"/>
                <w:kern w:val="0"/>
                <w:szCs w:val="21"/>
                <w:highlight w:val="none"/>
              </w:rPr>
            </w:pPr>
          </w:p>
          <w:p>
            <w:pPr>
              <w:pStyle w:val="2"/>
              <w:rPr>
                <w:rFonts w:hint="eastAsia" w:asciiTheme="minorEastAsia" w:hAnsiTheme="minorEastAsia" w:cstheme="minorEastAsia"/>
                <w:color w:val="auto"/>
                <w:kern w:val="0"/>
                <w:szCs w:val="21"/>
                <w:highlight w:val="none"/>
              </w:rPr>
            </w:pPr>
          </w:p>
          <w:p>
            <w:pPr>
              <w:pStyle w:val="2"/>
              <w:rPr>
                <w:rFonts w:hint="eastAsia" w:asciiTheme="minorEastAsia" w:hAnsiTheme="minorEastAsia" w:cstheme="minorEastAsia"/>
                <w:color w:val="auto"/>
                <w:kern w:val="0"/>
                <w:sz w:val="21"/>
                <w:szCs w:val="21"/>
                <w:highlight w:val="none"/>
              </w:rPr>
            </w:pPr>
          </w:p>
          <w:p>
            <w:pPr>
              <w:pStyle w:val="2"/>
              <w:rPr>
                <w:rFonts w:hint="eastAsia" w:asciiTheme="minorEastAsia" w:hAnsiTheme="minorEastAsia" w:cstheme="minorEastAsia"/>
                <w:color w:val="auto"/>
                <w:kern w:val="0"/>
                <w:sz w:val="21"/>
                <w:szCs w:val="21"/>
                <w:highlight w:val="none"/>
              </w:rPr>
            </w:pPr>
          </w:p>
        </w:tc>
        <w:tc>
          <w:tcPr>
            <w:tcW w:w="1830"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355" w:type="dxa"/>
            <w:vMerge w:val="continue"/>
            <w:tcBorders>
              <w:left w:val="single" w:color="auto" w:sz="4" w:space="0"/>
              <w:bottom w:val="single" w:color="auto"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10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1、从事非法侵入他人网络、干扰他人网络正常功能、窃取网络数据等危害网络安全的活动，违法所得1000元以上2000元以下或者造成经济损失2000元以上4000元以下；</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2、为3个以上5个以下网站或者3人以上5人以下实施违法犯罪</w:t>
            </w:r>
          </w:p>
        </w:tc>
        <w:tc>
          <w:tcPr>
            <w:tcW w:w="12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由公安机关没收违法所得，处5日以下拘留，可以并处20万元以上50万元以下罚款。</w:t>
            </w:r>
          </w:p>
        </w:tc>
      </w:tr>
      <w:tr>
        <w:tblPrEx>
          <w:tblLayout w:type="fixed"/>
          <w:tblCellMar>
            <w:top w:w="0" w:type="dxa"/>
            <w:left w:w="0" w:type="dxa"/>
            <w:bottom w:w="0" w:type="dxa"/>
            <w:right w:w="0" w:type="dxa"/>
          </w:tblCellMar>
        </w:tblPrEx>
        <w:trPr>
          <w:trHeight w:val="6912" w:hRule="atLeast"/>
        </w:trPr>
        <w:tc>
          <w:tcPr>
            <w:tcW w:w="13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cPr>
          <w:p>
            <w:pPr>
              <w:widowControl/>
              <w:spacing w:line="300" w:lineRule="exact"/>
              <w:ind w:right="-61" w:rightChars="-29"/>
              <w:jc w:val="left"/>
              <w:textAlignment w:val="top"/>
              <w:rPr>
                <w:rFonts w:asciiTheme="minorEastAsia" w:hAnsiTheme="minorEastAsia" w:cstheme="minorEastAsia"/>
                <w:color w:val="auto"/>
                <w:kern w:val="0"/>
                <w:szCs w:val="21"/>
                <w:highlight w:val="none"/>
              </w:rPr>
            </w:pPr>
          </w:p>
        </w:tc>
        <w:tc>
          <w:tcPr>
            <w:tcW w:w="18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355"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10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活动，提供专门用于从事危害网络安全活动的程序、工具；</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3、为他人从事危害网络安全的活动提供技术支持、广告推广、支付结算等帮助，违法所得2000元以上3000元以下；</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4、为他人从事危害网络安全的活动提供技术支持、广告推广、支付结算等帮助，支付结算金额5万元以上10万元以下；</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 xml:space="preserve">5、为他人从事危害网络安全的活动提供技术支持、广告推广、支付结算等帮助，提供资金2万元以上3万元以下； </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6、其他情节较重情形。</w:t>
            </w:r>
          </w:p>
          <w:p>
            <w:pPr>
              <w:widowControl/>
              <w:spacing w:line="284" w:lineRule="exact"/>
              <w:textAlignment w:val="top"/>
              <w:rPr>
                <w:rFonts w:ascii="Times New Roman" w:hAnsi="Times New Roman" w:eastAsia="方正书宋简体"/>
                <w:color w:val="auto"/>
                <w:kern w:val="0"/>
                <w:szCs w:val="21"/>
                <w:highlight w:val="none"/>
                <w:lang w:bidi="ar"/>
              </w:rPr>
            </w:pPr>
          </w:p>
        </w:tc>
        <w:tc>
          <w:tcPr>
            <w:tcW w:w="12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p>
        </w:tc>
      </w:tr>
      <w:tr>
        <w:tblPrEx>
          <w:tblLayout w:type="fixed"/>
          <w:tblCellMar>
            <w:top w:w="0" w:type="dxa"/>
            <w:left w:w="0" w:type="dxa"/>
            <w:bottom w:w="0" w:type="dxa"/>
            <w:right w:w="0" w:type="dxa"/>
          </w:tblCellMar>
        </w:tblPrEx>
        <w:trPr>
          <w:trHeight w:val="2206" w:hRule="atLeast"/>
        </w:trPr>
        <w:tc>
          <w:tcPr>
            <w:tcW w:w="13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cPr>
          <w:p>
            <w:pPr>
              <w:widowControl/>
              <w:spacing w:line="300" w:lineRule="exact"/>
              <w:ind w:right="-61" w:rightChars="-29"/>
              <w:jc w:val="left"/>
              <w:textAlignment w:val="top"/>
              <w:rPr>
                <w:rFonts w:asciiTheme="minorEastAsia" w:hAnsiTheme="minorEastAsia" w:cstheme="minorEastAsia"/>
                <w:color w:val="auto"/>
                <w:highlight w:val="none"/>
              </w:rPr>
            </w:pPr>
            <w:r>
              <w:rPr>
                <w:rFonts w:hint="eastAsia" w:asciiTheme="minorEastAsia" w:hAnsiTheme="minorEastAsia" w:cstheme="minorEastAsia"/>
                <w:color w:val="auto"/>
                <w:highlight w:val="none"/>
              </w:rPr>
              <w:t>C06137A030、</w:t>
            </w:r>
          </w:p>
          <w:p>
            <w:pPr>
              <w:widowControl/>
              <w:spacing w:line="300" w:lineRule="exact"/>
              <w:ind w:right="-61" w:rightChars="-29"/>
              <w:jc w:val="left"/>
              <w:textAlignment w:val="top"/>
              <w:rPr>
                <w:rFonts w:asciiTheme="minorEastAsia" w:hAnsiTheme="minorEastAsia" w:cstheme="minorEastAsia"/>
                <w:color w:val="auto"/>
                <w:highlight w:val="none"/>
              </w:rPr>
            </w:pPr>
            <w:r>
              <w:rPr>
                <w:rFonts w:hint="eastAsia" w:asciiTheme="minorEastAsia" w:hAnsiTheme="minorEastAsia" w:cstheme="minorEastAsia"/>
                <w:color w:val="auto"/>
                <w:highlight w:val="none"/>
              </w:rPr>
              <w:t>C06175A030、</w:t>
            </w:r>
          </w:p>
          <w:p>
            <w:pPr>
              <w:widowControl/>
              <w:spacing w:line="300" w:lineRule="exact"/>
              <w:ind w:right="-61" w:rightChars="-29"/>
              <w:jc w:val="left"/>
              <w:textAlignment w:val="top"/>
              <w:rPr>
                <w:rFonts w:asciiTheme="minorEastAsia" w:hAnsiTheme="minorEastAsia" w:cstheme="minorEastAsia"/>
                <w:color w:val="auto"/>
                <w:highlight w:val="none"/>
              </w:rPr>
            </w:pPr>
            <w:r>
              <w:rPr>
                <w:rFonts w:hint="eastAsia" w:asciiTheme="minorEastAsia" w:hAnsiTheme="minorEastAsia" w:cstheme="minorEastAsia"/>
                <w:color w:val="auto"/>
                <w:highlight w:val="none"/>
              </w:rPr>
              <w:t>C06143A030</w:t>
            </w:r>
          </w:p>
          <w:p>
            <w:pPr>
              <w:pStyle w:val="2"/>
              <w:rPr>
                <w:rFonts w:asciiTheme="minorEastAsia" w:hAnsiTheme="minorEastAsia" w:eastAsiaTheme="minorEastAsia" w:cstheme="minorEastAsia"/>
                <w:color w:val="auto"/>
                <w:kern w:val="0"/>
                <w:sz w:val="21"/>
                <w:szCs w:val="21"/>
                <w:highlight w:val="none"/>
              </w:rPr>
            </w:pPr>
          </w:p>
        </w:tc>
        <w:tc>
          <w:tcPr>
            <w:tcW w:w="18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355"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100" w:type="dxa"/>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1、从事非法侵入他人网络、干扰他人网络正常功能、窃取网络数据等危害网络安全的活动，造成经济损失5000元以上8000元以下；</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2、为5个以上10个以下网站或者5人以上10人以下实施违法犯罪活动，提供专门用于从事危害网络安全活动的程序、工具；</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3、为他人从事危害网络安全的活动提供技术支持、广告推广、支付结算等帮助，违法所得3000元以上4000元以下；</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4、为他人从事危害网络安全的活动提供技术支持、广告推广、支付结算等帮助，支付结算金额10万元以上15万元以下；</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5、为他人从事危害网络安全的活动提供技术支持、广告推广、支付结算等帮助，提供资金3万元以上4万元以下；</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6、其他情节严重情形。</w:t>
            </w:r>
          </w:p>
          <w:p>
            <w:pPr>
              <w:widowControl/>
              <w:spacing w:line="284" w:lineRule="exact"/>
              <w:textAlignment w:val="top"/>
              <w:rPr>
                <w:rFonts w:ascii="Times New Roman" w:hAnsi="Times New Roman" w:eastAsia="方正书宋简体"/>
                <w:color w:val="auto"/>
                <w:kern w:val="0"/>
                <w:szCs w:val="21"/>
                <w:highlight w:val="none"/>
                <w:lang w:bidi="ar"/>
              </w:rPr>
            </w:pPr>
          </w:p>
        </w:tc>
        <w:tc>
          <w:tcPr>
            <w:tcW w:w="1209"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tcPr>
          <w:p>
            <w:pPr>
              <w:widowControl/>
              <w:spacing w:line="284" w:lineRule="exact"/>
              <w:textAlignment w:val="top"/>
              <w:rPr>
                <w:color w:val="auto"/>
                <w:highlight w:val="none"/>
              </w:rPr>
            </w:pPr>
            <w:r>
              <w:rPr>
                <w:rFonts w:hint="eastAsia"/>
                <w:color w:val="auto"/>
                <w:highlight w:val="none"/>
              </w:rPr>
              <w:t>处5日以上10日以下拘留，可以并处10万元以上50万元以下罚款。</w:t>
            </w:r>
          </w:p>
          <w:p>
            <w:pPr>
              <w:widowControl/>
              <w:spacing w:line="284" w:lineRule="exact"/>
              <w:textAlignment w:val="top"/>
              <w:rPr>
                <w:color w:val="auto"/>
                <w:highlight w:val="none"/>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tc>
      </w:tr>
      <w:tr>
        <w:tblPrEx>
          <w:tblLayout w:type="fixed"/>
          <w:tblCellMar>
            <w:top w:w="0" w:type="dxa"/>
            <w:left w:w="0" w:type="dxa"/>
            <w:bottom w:w="0" w:type="dxa"/>
            <w:right w:w="0" w:type="dxa"/>
          </w:tblCellMar>
        </w:tblPrEx>
        <w:trPr>
          <w:trHeight w:val="6031" w:hRule="atLeast"/>
        </w:trPr>
        <w:tc>
          <w:tcPr>
            <w:tcW w:w="13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cPr>
          <w:p>
            <w:pPr>
              <w:widowControl/>
              <w:spacing w:line="300" w:lineRule="exact"/>
              <w:ind w:right="-61" w:rightChars="-29"/>
              <w:jc w:val="lef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C06137A040、</w:t>
            </w:r>
          </w:p>
          <w:p>
            <w:pPr>
              <w:widowControl/>
              <w:spacing w:line="300" w:lineRule="exact"/>
              <w:ind w:right="-61" w:rightChars="-29"/>
              <w:jc w:val="lef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C06175A040、</w:t>
            </w:r>
          </w:p>
          <w:p>
            <w:pPr>
              <w:widowControl/>
              <w:spacing w:line="284" w:lineRule="exact"/>
              <w:textAlignment w:val="top"/>
              <w:rPr>
                <w:color w:val="auto"/>
                <w:highlight w:val="none"/>
              </w:rPr>
            </w:pPr>
            <w:r>
              <w:rPr>
                <w:rFonts w:hint="eastAsia" w:asciiTheme="minorEastAsia" w:hAnsiTheme="minorEastAsia" w:cstheme="minorEastAsia"/>
                <w:color w:val="auto"/>
                <w:kern w:val="0"/>
                <w:szCs w:val="21"/>
                <w:highlight w:val="none"/>
              </w:rPr>
              <w:t>C06143A040</w:t>
            </w:r>
          </w:p>
        </w:tc>
        <w:tc>
          <w:tcPr>
            <w:tcW w:w="1830"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tcPr>
          <w:p>
            <w:pPr>
              <w:widowControl/>
              <w:spacing w:line="284" w:lineRule="exact"/>
              <w:textAlignment w:val="top"/>
              <w:rPr>
                <w:color w:val="auto"/>
                <w:highlight w:val="none"/>
              </w:rPr>
            </w:pPr>
          </w:p>
        </w:tc>
        <w:tc>
          <w:tcPr>
            <w:tcW w:w="2355" w:type="dxa"/>
            <w:vMerge w:val="continue"/>
            <w:tcBorders>
              <w:left w:val="single" w:color="auto" w:sz="4" w:space="0"/>
              <w:bottom w:val="single" w:color="auto" w:sz="4" w:space="0"/>
              <w:right w:val="single" w:color="000000" w:sz="4" w:space="0"/>
            </w:tcBorders>
            <w:shd w:val="clear" w:color="auto" w:fill="auto"/>
            <w:tcMar>
              <w:top w:w="15" w:type="dxa"/>
              <w:left w:w="15" w:type="dxa"/>
              <w:right w:w="15" w:type="dxa"/>
            </w:tcMar>
          </w:tcPr>
          <w:p>
            <w:pPr>
              <w:widowControl/>
              <w:spacing w:line="284" w:lineRule="exact"/>
              <w:textAlignment w:val="top"/>
              <w:rPr>
                <w:color w:val="auto"/>
                <w:highlight w:val="none"/>
              </w:rPr>
            </w:pPr>
          </w:p>
        </w:tc>
        <w:tc>
          <w:tcPr>
            <w:tcW w:w="2100" w:type="dxa"/>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1、从事非法侵入他人网络、干扰他人网络正常功能、窃取网络数据等危害网络安全的活动，造成经济损失8000元以上；</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2、为10个以上网站或者10人以上实施违法犯罪活动，提供专门用于从事危害网络安全活动的程序、工具；</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3、为他人从事危害网络安全的活动提供技术支持、广告推广、支付结算等帮助，违法所得4000元以上；</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4、为他人从事危害网</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络安全的活动提供技术支持、广告推广、支付结算等帮助，支付结算金额15万元以上；</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5、为他人从事危害网</w:t>
            </w:r>
          </w:p>
        </w:tc>
        <w:tc>
          <w:tcPr>
            <w:tcW w:w="1209"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处10日以上15日以下拘留，可以并处50万元以上100万元以下罚款。</w:t>
            </w:r>
          </w:p>
        </w:tc>
      </w:tr>
      <w:tr>
        <w:tblPrEx>
          <w:tblLayout w:type="fixed"/>
          <w:tblCellMar>
            <w:top w:w="0" w:type="dxa"/>
            <w:left w:w="0" w:type="dxa"/>
            <w:bottom w:w="0" w:type="dxa"/>
            <w:right w:w="0" w:type="dxa"/>
          </w:tblCellMar>
        </w:tblPrEx>
        <w:trPr>
          <w:trHeight w:val="1152" w:hRule="atLeast"/>
        </w:trPr>
        <w:tc>
          <w:tcPr>
            <w:tcW w:w="1305"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tcPr>
          <w:p>
            <w:pPr>
              <w:widowControl/>
              <w:spacing w:line="300" w:lineRule="exact"/>
              <w:ind w:right="-61" w:rightChars="-29"/>
              <w:jc w:val="left"/>
              <w:textAlignment w:val="top"/>
              <w:rPr>
                <w:rFonts w:asciiTheme="minorEastAsia" w:hAnsiTheme="minorEastAsia" w:cstheme="minorEastAsia"/>
                <w:color w:val="auto"/>
                <w:kern w:val="0"/>
                <w:szCs w:val="21"/>
                <w:highlight w:val="none"/>
              </w:rPr>
            </w:pPr>
          </w:p>
        </w:tc>
        <w:tc>
          <w:tcPr>
            <w:tcW w:w="18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355"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100" w:type="dxa"/>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tcPr>
          <w:p>
            <w:pPr>
              <w:widowControl/>
              <w:spacing w:line="284" w:lineRule="exact"/>
              <w:textAlignment w:val="top"/>
              <w:rPr>
                <w:color w:val="auto"/>
                <w:highlight w:val="none"/>
              </w:rPr>
            </w:pPr>
            <w:r>
              <w:rPr>
                <w:rFonts w:hint="eastAsia"/>
                <w:color w:val="auto"/>
                <w:highlight w:val="none"/>
              </w:rPr>
              <w:t>络安全的活动提供技术支持、广告推广、支付结算等帮助，提供资金4万元以上；</w:t>
            </w:r>
          </w:p>
          <w:p>
            <w:pPr>
              <w:widowControl/>
              <w:spacing w:line="284" w:lineRule="exact"/>
              <w:textAlignment w:val="top"/>
              <w:rPr>
                <w:color w:val="auto"/>
                <w:highlight w:val="none"/>
              </w:rPr>
            </w:pPr>
            <w:r>
              <w:rPr>
                <w:rFonts w:hint="eastAsia"/>
                <w:color w:val="auto"/>
                <w:highlight w:val="none"/>
              </w:rPr>
              <w:t>6、其他情节特别严重情形。</w:t>
            </w:r>
          </w:p>
          <w:p>
            <w:pPr>
              <w:pStyle w:val="2"/>
              <w:ind w:firstLine="0" w:firstLineChars="0"/>
              <w:rPr>
                <w:rFonts w:asciiTheme="minorEastAsia" w:hAnsiTheme="minorEastAsia" w:eastAsiaTheme="minorEastAsia" w:cstheme="minorEastAsia"/>
                <w:color w:val="auto"/>
                <w:sz w:val="21"/>
                <w:szCs w:val="21"/>
                <w:highlight w:val="none"/>
              </w:rPr>
            </w:pPr>
          </w:p>
          <w:p>
            <w:pPr>
              <w:pStyle w:val="2"/>
              <w:ind w:firstLine="0" w:firstLineChars="0"/>
              <w:rPr>
                <w:rFonts w:asciiTheme="minorEastAsia" w:hAnsiTheme="minorEastAsia" w:eastAsiaTheme="minorEastAsia" w:cstheme="minorEastAsia"/>
                <w:color w:val="auto"/>
                <w:sz w:val="21"/>
                <w:szCs w:val="21"/>
                <w:highlight w:val="none"/>
              </w:rPr>
            </w:pPr>
          </w:p>
        </w:tc>
        <w:tc>
          <w:tcPr>
            <w:tcW w:w="1209"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p>
        </w:tc>
      </w:tr>
      <w:tr>
        <w:tblPrEx>
          <w:tblLayout w:type="fixed"/>
          <w:tblCellMar>
            <w:top w:w="0" w:type="dxa"/>
            <w:left w:w="0" w:type="dxa"/>
            <w:bottom w:w="0" w:type="dxa"/>
            <w:right w:w="0" w:type="dxa"/>
          </w:tblCellMar>
        </w:tblPrEx>
        <w:trPr>
          <w:trHeight w:val="5279" w:hRule="atLeast"/>
        </w:trPr>
        <w:tc>
          <w:tcPr>
            <w:tcW w:w="13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cPr>
          <w:p>
            <w:pPr>
              <w:pStyle w:val="2"/>
              <w:ind w:firstLine="0" w:firstLineChars="0"/>
              <w:rPr>
                <w:color w:val="auto"/>
                <w:sz w:val="21"/>
                <w:szCs w:val="21"/>
                <w:highlight w:val="none"/>
              </w:rPr>
            </w:pPr>
            <w:r>
              <w:rPr>
                <w:rFonts w:hint="eastAsia" w:asciiTheme="minorEastAsia" w:hAnsiTheme="minorEastAsia" w:eastAsiaTheme="minorEastAsia" w:cstheme="minorEastAsia"/>
                <w:color w:val="auto"/>
                <w:kern w:val="0"/>
                <w:sz w:val="21"/>
                <w:szCs w:val="21"/>
                <w:highlight w:val="none"/>
              </w:rPr>
              <w:t>C06145A010</w:t>
            </w:r>
          </w:p>
        </w:tc>
        <w:tc>
          <w:tcPr>
            <w:tcW w:w="1830"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tcPr>
          <w:p>
            <w:pPr>
              <w:widowControl/>
              <w:spacing w:line="284" w:lineRule="exact"/>
              <w:textAlignment w:val="top"/>
              <w:rPr>
                <w:color w:val="auto"/>
                <w:highlight w:val="none"/>
              </w:rPr>
            </w:pPr>
            <w:r>
              <w:rPr>
                <w:rFonts w:hint="eastAsia"/>
                <w:color w:val="auto"/>
                <w:highlight w:val="none"/>
              </w:rPr>
              <w:t>网络运营者、网络产品或者服务提供者不履行个人信息保护义务。</w:t>
            </w:r>
          </w:p>
          <w:p>
            <w:pPr>
              <w:pStyle w:val="2"/>
              <w:ind w:firstLine="0" w:firstLineChars="0"/>
              <w:rPr>
                <w:color w:val="auto"/>
                <w:sz w:val="21"/>
                <w:szCs w:val="21"/>
                <w:highlight w:val="none"/>
              </w:rPr>
            </w:pPr>
          </w:p>
        </w:tc>
        <w:tc>
          <w:tcPr>
            <w:tcW w:w="2355" w:type="dxa"/>
            <w:vMerge w:val="restart"/>
            <w:tcBorders>
              <w:top w:val="single" w:color="auto" w:sz="4" w:space="0"/>
              <w:left w:val="single" w:color="auto"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第六十四条第一款  网络运营者、网络产品或者服务的提供者违反本法第二十二条第三款、第四十一条至第四十三条规定，侵害个人信息依法得到保护的权利的，由有关主管部门责令改正，可以根据情节单处或者并处警告、没收违法所得、处违法所得1倍以上10倍以下罚款，没有违法所得的处100万元以下罚款，对直接负责的主管人员和其他直接责任人员处1万元以上10万元以下罚款；情节严重的，并可以责令暂停相关业务、停业整顿、关闭网站、吊销相关业务许可证或者吊销营业执照。</w:t>
            </w:r>
          </w:p>
          <w:p>
            <w:pPr>
              <w:pStyle w:val="2"/>
              <w:ind w:firstLine="0" w:firstLineChars="0"/>
              <w:rPr>
                <w:color w:val="auto"/>
                <w:sz w:val="21"/>
                <w:szCs w:val="21"/>
                <w:highlight w:val="none"/>
              </w:rPr>
            </w:pP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第二十二条第三款  网络产品、服务具有收集用户信息功能的，其提供者应当向用户明示并取得同意；涉及用户个人信息的，还应当遵守本法和有关法律、行政法规关于个人信息保护的规定。</w:t>
            </w:r>
          </w:p>
          <w:p>
            <w:pPr>
              <w:widowControl/>
              <w:spacing w:line="284" w:lineRule="exact"/>
              <w:textAlignment w:val="top"/>
              <w:rPr>
                <w:rFonts w:ascii="Times New Roman" w:hAnsi="Times New Roman" w:eastAsia="方正书宋简体"/>
                <w:color w:val="auto"/>
                <w:kern w:val="0"/>
                <w:szCs w:val="21"/>
                <w:highlight w:val="none"/>
                <w:lang w:bidi="ar"/>
              </w:rPr>
            </w:pPr>
          </w:p>
          <w:p>
            <w:pPr>
              <w:widowControl/>
              <w:spacing w:line="284" w:lineRule="exact"/>
              <w:textAlignment w:val="top"/>
              <w:rPr>
                <w:color w:val="auto"/>
                <w:szCs w:val="21"/>
                <w:highlight w:val="none"/>
              </w:rPr>
            </w:pPr>
            <w:r>
              <w:rPr>
                <w:rFonts w:hint="eastAsia" w:ascii="Times New Roman" w:hAnsi="Times New Roman" w:eastAsia="方正书宋简体"/>
                <w:color w:val="auto"/>
                <w:kern w:val="0"/>
                <w:szCs w:val="21"/>
                <w:highlight w:val="none"/>
                <w:lang w:bidi="ar"/>
              </w:rPr>
              <w:t>第四十一条  网络运营者</w:t>
            </w:r>
          </w:p>
        </w:tc>
        <w:tc>
          <w:tcPr>
            <w:tcW w:w="2100"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tcPr>
          <w:p>
            <w:pPr>
              <w:pStyle w:val="2"/>
              <w:ind w:firstLine="0" w:firstLineChars="0"/>
              <w:rPr>
                <w:rFonts w:asciiTheme="minorEastAsia" w:hAnsiTheme="minorEastAsia" w:eastAsiaTheme="minorEastAsia" w:cstheme="minorEastAsia"/>
                <w:color w:val="auto"/>
                <w:sz w:val="21"/>
                <w:szCs w:val="21"/>
                <w:highlight w:val="none"/>
              </w:rPr>
            </w:pPr>
            <w:r>
              <w:rPr>
                <w:rFonts w:hint="eastAsia" w:eastAsia="方正书宋简体"/>
                <w:color w:val="auto"/>
                <w:kern w:val="0"/>
                <w:sz w:val="21"/>
                <w:szCs w:val="21"/>
                <w:highlight w:val="none"/>
                <w:lang w:bidi="ar"/>
              </w:rPr>
              <w:t>初次违反规定，且未造成危害后果。</w:t>
            </w:r>
          </w:p>
        </w:tc>
        <w:tc>
          <w:tcPr>
            <w:tcW w:w="1209"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tcPr>
          <w:p>
            <w:pPr>
              <w:pStyle w:val="2"/>
              <w:ind w:firstLine="0" w:firstLineChars="0"/>
              <w:rPr>
                <w:rFonts w:eastAsia="方正书宋简体"/>
                <w:color w:val="auto"/>
                <w:kern w:val="0"/>
                <w:sz w:val="21"/>
                <w:szCs w:val="21"/>
                <w:highlight w:val="none"/>
                <w:lang w:bidi="ar"/>
              </w:rPr>
            </w:pPr>
            <w:r>
              <w:rPr>
                <w:rFonts w:hint="eastAsia" w:eastAsia="方正书宋简体"/>
                <w:color w:val="auto"/>
                <w:kern w:val="0"/>
                <w:sz w:val="21"/>
                <w:szCs w:val="21"/>
                <w:highlight w:val="none"/>
                <w:lang w:bidi="ar"/>
              </w:rPr>
              <w:t>责令改正，单处或并处警告，没收违法所得、处违法所得1倍以上3倍以下罚款，没有违法所得的，处10万元以下罚款，对直接负责的主管人员和其他直接责任人员处1万元以上3万元以下罚款。</w:t>
            </w:r>
          </w:p>
          <w:p>
            <w:pPr>
              <w:pStyle w:val="2"/>
              <w:ind w:firstLine="0" w:firstLineChars="0"/>
              <w:rPr>
                <w:rFonts w:eastAsia="方正书宋简体"/>
                <w:color w:val="auto"/>
                <w:kern w:val="0"/>
                <w:sz w:val="21"/>
                <w:szCs w:val="21"/>
                <w:highlight w:val="none"/>
                <w:lang w:bidi="ar"/>
              </w:rPr>
            </w:pPr>
          </w:p>
        </w:tc>
      </w:tr>
      <w:tr>
        <w:tblPrEx>
          <w:tblLayout w:type="fixed"/>
          <w:tblCellMar>
            <w:top w:w="0" w:type="dxa"/>
            <w:left w:w="0" w:type="dxa"/>
            <w:bottom w:w="0" w:type="dxa"/>
            <w:right w:w="0" w:type="dxa"/>
          </w:tblCellMar>
        </w:tblPrEx>
        <w:trPr>
          <w:trHeight w:val="3608" w:hRule="atLeast"/>
        </w:trPr>
        <w:tc>
          <w:tcPr>
            <w:tcW w:w="1305" w:type="dxa"/>
            <w:tcBorders>
              <w:top w:val="single" w:color="auto" w:sz="4" w:space="0"/>
              <w:left w:val="single" w:color="auto" w:sz="4" w:space="0"/>
              <w:bottom w:val="single" w:color="000000" w:sz="4" w:space="0"/>
              <w:right w:val="single" w:color="auto" w:sz="4" w:space="0"/>
            </w:tcBorders>
            <w:shd w:val="clear" w:color="auto" w:fill="auto"/>
            <w:tcMar>
              <w:top w:w="15" w:type="dxa"/>
              <w:left w:w="15" w:type="dxa"/>
              <w:right w:w="15" w:type="dxa"/>
            </w:tcMar>
          </w:tcPr>
          <w:p>
            <w:pPr>
              <w:pStyle w:val="2"/>
              <w:ind w:firstLine="0" w:firstLineChars="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C06145A020</w:t>
            </w:r>
          </w:p>
        </w:tc>
        <w:tc>
          <w:tcPr>
            <w:tcW w:w="1830"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tcPr>
          <w:p>
            <w:pPr>
              <w:pStyle w:val="2"/>
              <w:ind w:firstLine="0" w:firstLineChars="0"/>
              <w:rPr>
                <w:color w:val="auto"/>
                <w:sz w:val="21"/>
                <w:szCs w:val="21"/>
                <w:highlight w:val="none"/>
              </w:rPr>
            </w:pPr>
          </w:p>
        </w:tc>
        <w:tc>
          <w:tcPr>
            <w:tcW w:w="2355" w:type="dxa"/>
            <w:vMerge w:val="continue"/>
            <w:tcBorders>
              <w:left w:val="single" w:color="auto" w:sz="4" w:space="0"/>
              <w:bottom w:val="single" w:color="auto"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100" w:type="dxa"/>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1、拒不执行公安机关改正命令，或未遵守整改要求再次违法的，且尚未造成危害后果；</w:t>
            </w:r>
          </w:p>
          <w:p>
            <w:pPr>
              <w:pStyle w:val="2"/>
              <w:ind w:firstLine="0" w:firstLineChars="0"/>
              <w:rPr>
                <w:rFonts w:eastAsia="方正书宋简体"/>
                <w:color w:val="auto"/>
                <w:kern w:val="0"/>
                <w:sz w:val="21"/>
                <w:szCs w:val="21"/>
                <w:highlight w:val="none"/>
                <w:lang w:bidi="ar"/>
              </w:rPr>
            </w:pPr>
            <w:r>
              <w:rPr>
                <w:rFonts w:hint="eastAsia" w:eastAsia="方正书宋简体"/>
                <w:color w:val="auto"/>
                <w:kern w:val="0"/>
                <w:sz w:val="21"/>
                <w:szCs w:val="21"/>
                <w:highlight w:val="none"/>
                <w:lang w:bidi="ar"/>
              </w:rPr>
              <w:t>2、一年内曾因同类违法行为受过2次以上公安行政处罚。</w:t>
            </w:r>
          </w:p>
        </w:tc>
        <w:tc>
          <w:tcPr>
            <w:tcW w:w="1209" w:type="dxa"/>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tcPr>
          <w:p>
            <w:pPr>
              <w:pStyle w:val="2"/>
              <w:ind w:firstLine="0" w:firstLineChars="0"/>
              <w:rPr>
                <w:rFonts w:eastAsia="方正书宋简体"/>
                <w:color w:val="auto"/>
                <w:kern w:val="0"/>
                <w:sz w:val="21"/>
                <w:szCs w:val="21"/>
                <w:highlight w:val="none"/>
                <w:lang w:bidi="ar"/>
              </w:rPr>
            </w:pPr>
            <w:r>
              <w:rPr>
                <w:rFonts w:hint="eastAsia" w:eastAsia="方正书宋简体"/>
                <w:color w:val="auto"/>
                <w:kern w:val="0"/>
                <w:sz w:val="21"/>
                <w:szCs w:val="21"/>
                <w:highlight w:val="none"/>
                <w:lang w:bidi="ar"/>
              </w:rPr>
              <w:t>没收违法所得，处违法所得3倍以上5倍以下罚款，没有违法所得的，处10万元以上50万元以下罚款，对直接负责的主管人员和其他直</w:t>
            </w:r>
          </w:p>
        </w:tc>
      </w:tr>
      <w:tr>
        <w:tblPrEx>
          <w:tblLayout w:type="fixed"/>
          <w:tblCellMar>
            <w:top w:w="0" w:type="dxa"/>
            <w:left w:w="0" w:type="dxa"/>
            <w:bottom w:w="0" w:type="dxa"/>
            <w:right w:w="0" w:type="dxa"/>
          </w:tblCellMar>
        </w:tblPrEx>
        <w:trPr>
          <w:trHeight w:val="1495" w:hRule="atLeast"/>
        </w:trPr>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pStyle w:val="2"/>
              <w:rPr>
                <w:rFonts w:asciiTheme="minorEastAsia" w:hAnsiTheme="minorEastAsia" w:eastAsiaTheme="minorEastAsia" w:cstheme="minorEastAsia"/>
                <w:color w:val="auto"/>
                <w:kern w:val="0"/>
                <w:sz w:val="21"/>
                <w:szCs w:val="21"/>
                <w:highlight w:val="none"/>
              </w:rPr>
            </w:pPr>
          </w:p>
          <w:p>
            <w:pPr>
              <w:pStyle w:val="2"/>
              <w:rPr>
                <w:rFonts w:asciiTheme="minorEastAsia" w:hAnsiTheme="minorEastAsia" w:eastAsiaTheme="minorEastAsia" w:cstheme="minorEastAsia"/>
                <w:color w:val="auto"/>
                <w:kern w:val="0"/>
                <w:sz w:val="21"/>
                <w:szCs w:val="21"/>
                <w:highlight w:val="none"/>
              </w:rPr>
            </w:pPr>
          </w:p>
          <w:p>
            <w:pPr>
              <w:pStyle w:val="2"/>
              <w:rPr>
                <w:rFonts w:asciiTheme="minorEastAsia" w:hAnsiTheme="minorEastAsia" w:eastAsiaTheme="minorEastAsia" w:cstheme="minorEastAsia"/>
                <w:color w:val="auto"/>
                <w:kern w:val="0"/>
                <w:sz w:val="21"/>
                <w:szCs w:val="21"/>
                <w:highlight w:val="none"/>
              </w:rPr>
            </w:pPr>
          </w:p>
          <w:p>
            <w:pPr>
              <w:pStyle w:val="2"/>
              <w:rPr>
                <w:rFonts w:asciiTheme="minorEastAsia" w:hAnsiTheme="minorEastAsia" w:eastAsiaTheme="minorEastAsia" w:cstheme="minorEastAsia"/>
                <w:color w:val="auto"/>
                <w:kern w:val="0"/>
                <w:sz w:val="21"/>
                <w:szCs w:val="21"/>
                <w:highlight w:val="none"/>
              </w:rPr>
            </w:pPr>
          </w:p>
        </w:tc>
        <w:tc>
          <w:tcPr>
            <w:tcW w:w="1830"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color w:val="auto"/>
                <w:highlight w:val="none"/>
              </w:rPr>
            </w:pPr>
          </w:p>
          <w:p>
            <w:pPr>
              <w:widowControl/>
              <w:spacing w:line="284" w:lineRule="exact"/>
              <w:textAlignment w:val="top"/>
              <w:rPr>
                <w:color w:val="auto"/>
                <w:highlight w:val="none"/>
              </w:rPr>
            </w:pPr>
          </w:p>
          <w:p>
            <w:pPr>
              <w:widowControl/>
              <w:spacing w:line="284" w:lineRule="exact"/>
              <w:textAlignment w:val="top"/>
              <w:rPr>
                <w:color w:val="auto"/>
                <w:highlight w:val="none"/>
              </w:rPr>
            </w:pPr>
          </w:p>
          <w:p>
            <w:pPr>
              <w:widowControl/>
              <w:spacing w:line="284" w:lineRule="exact"/>
              <w:textAlignment w:val="top"/>
              <w:rPr>
                <w:color w:val="auto"/>
                <w:highlight w:val="none"/>
              </w:rPr>
            </w:pPr>
          </w:p>
          <w:p>
            <w:pPr>
              <w:widowControl/>
              <w:spacing w:line="284" w:lineRule="exact"/>
              <w:textAlignment w:val="top"/>
              <w:rPr>
                <w:color w:val="auto"/>
                <w:highlight w:val="none"/>
              </w:rPr>
            </w:pPr>
          </w:p>
          <w:p>
            <w:pPr>
              <w:widowControl/>
              <w:spacing w:line="284" w:lineRule="exact"/>
              <w:textAlignment w:val="top"/>
              <w:rPr>
                <w:color w:val="auto"/>
                <w:highlight w:val="none"/>
              </w:rPr>
            </w:pPr>
          </w:p>
          <w:p>
            <w:pPr>
              <w:widowControl/>
              <w:spacing w:line="284" w:lineRule="exact"/>
              <w:textAlignment w:val="top"/>
              <w:rPr>
                <w:color w:val="auto"/>
                <w:highlight w:val="none"/>
              </w:rPr>
            </w:pPr>
          </w:p>
          <w:p>
            <w:pPr>
              <w:widowControl/>
              <w:spacing w:line="284" w:lineRule="exact"/>
              <w:textAlignment w:val="top"/>
              <w:rPr>
                <w:color w:val="auto"/>
                <w:highlight w:val="none"/>
              </w:rPr>
            </w:pPr>
          </w:p>
          <w:p>
            <w:pPr>
              <w:widowControl/>
              <w:spacing w:line="284" w:lineRule="exact"/>
              <w:textAlignment w:val="top"/>
              <w:rPr>
                <w:color w:val="auto"/>
                <w:highlight w:val="none"/>
              </w:rPr>
            </w:pPr>
          </w:p>
          <w:p>
            <w:pPr>
              <w:widowControl/>
              <w:spacing w:line="284" w:lineRule="exact"/>
              <w:textAlignment w:val="top"/>
              <w:rPr>
                <w:color w:val="auto"/>
                <w:highlight w:val="none"/>
              </w:rPr>
            </w:pPr>
          </w:p>
          <w:p>
            <w:pPr>
              <w:widowControl/>
              <w:spacing w:line="284" w:lineRule="exact"/>
              <w:textAlignment w:val="top"/>
              <w:rPr>
                <w:color w:val="auto"/>
                <w:highlight w:val="none"/>
              </w:rPr>
            </w:pPr>
          </w:p>
          <w:p>
            <w:pPr>
              <w:widowControl/>
              <w:spacing w:line="284" w:lineRule="exact"/>
              <w:textAlignment w:val="top"/>
              <w:rPr>
                <w:color w:val="auto"/>
                <w:highlight w:val="none"/>
              </w:rPr>
            </w:pPr>
          </w:p>
          <w:p>
            <w:pPr>
              <w:widowControl/>
              <w:spacing w:line="284" w:lineRule="exact"/>
              <w:textAlignment w:val="top"/>
              <w:rPr>
                <w:color w:val="auto"/>
                <w:highlight w:val="none"/>
              </w:rPr>
            </w:pPr>
          </w:p>
          <w:p>
            <w:pPr>
              <w:widowControl/>
              <w:spacing w:line="284" w:lineRule="exact"/>
              <w:textAlignment w:val="top"/>
              <w:rPr>
                <w:color w:val="auto"/>
                <w:highlight w:val="none"/>
              </w:rPr>
            </w:pPr>
          </w:p>
          <w:p>
            <w:pPr>
              <w:widowControl/>
              <w:spacing w:line="284" w:lineRule="exact"/>
              <w:textAlignment w:val="top"/>
              <w:rPr>
                <w:color w:val="auto"/>
                <w:highlight w:val="none"/>
              </w:rPr>
            </w:pPr>
          </w:p>
          <w:p>
            <w:pPr>
              <w:widowControl/>
              <w:spacing w:line="284" w:lineRule="exact"/>
              <w:textAlignment w:val="top"/>
              <w:rPr>
                <w:color w:val="auto"/>
                <w:highlight w:val="none"/>
              </w:rPr>
            </w:pPr>
          </w:p>
          <w:p>
            <w:pPr>
              <w:widowControl/>
              <w:spacing w:line="284" w:lineRule="exact"/>
              <w:textAlignment w:val="top"/>
              <w:rPr>
                <w:color w:val="auto"/>
                <w:highlight w:val="none"/>
              </w:rPr>
            </w:pPr>
          </w:p>
          <w:p>
            <w:pPr>
              <w:widowControl/>
              <w:spacing w:line="284" w:lineRule="exact"/>
              <w:textAlignment w:val="top"/>
              <w:rPr>
                <w:color w:val="auto"/>
                <w:highlight w:val="none"/>
              </w:rPr>
            </w:pPr>
          </w:p>
          <w:p>
            <w:pPr>
              <w:widowControl/>
              <w:spacing w:line="284" w:lineRule="exact"/>
              <w:textAlignment w:val="top"/>
              <w:rPr>
                <w:color w:val="auto"/>
                <w:highlight w:val="none"/>
              </w:rPr>
            </w:pPr>
          </w:p>
          <w:p>
            <w:pPr>
              <w:widowControl/>
              <w:spacing w:line="284" w:lineRule="exact"/>
              <w:textAlignment w:val="top"/>
              <w:rPr>
                <w:color w:val="auto"/>
                <w:highlight w:val="none"/>
              </w:rPr>
            </w:pPr>
          </w:p>
          <w:p>
            <w:pPr>
              <w:widowControl/>
              <w:spacing w:line="284" w:lineRule="exact"/>
              <w:textAlignment w:val="top"/>
              <w:rPr>
                <w:color w:val="auto"/>
                <w:highlight w:val="none"/>
              </w:rPr>
            </w:pPr>
          </w:p>
          <w:p>
            <w:pPr>
              <w:widowControl/>
              <w:spacing w:line="284" w:lineRule="exact"/>
              <w:textAlignment w:val="top"/>
              <w:rPr>
                <w:color w:val="auto"/>
                <w:highlight w:val="none"/>
              </w:rPr>
            </w:pPr>
          </w:p>
          <w:p>
            <w:pPr>
              <w:widowControl/>
              <w:spacing w:line="284" w:lineRule="exact"/>
              <w:textAlignment w:val="top"/>
              <w:rPr>
                <w:color w:val="auto"/>
                <w:highlight w:val="none"/>
              </w:rPr>
            </w:pPr>
          </w:p>
          <w:p>
            <w:pPr>
              <w:widowControl/>
              <w:spacing w:line="284" w:lineRule="exact"/>
              <w:textAlignment w:val="top"/>
              <w:rPr>
                <w:color w:val="auto"/>
                <w:highlight w:val="none"/>
              </w:rPr>
            </w:pPr>
          </w:p>
          <w:p>
            <w:pPr>
              <w:widowControl/>
              <w:spacing w:line="284" w:lineRule="exact"/>
              <w:textAlignment w:val="top"/>
              <w:rPr>
                <w:color w:val="auto"/>
                <w:highlight w:val="none"/>
              </w:rPr>
            </w:pPr>
          </w:p>
          <w:p>
            <w:pPr>
              <w:widowControl/>
              <w:spacing w:line="284" w:lineRule="exact"/>
              <w:textAlignment w:val="top"/>
              <w:rPr>
                <w:color w:val="auto"/>
                <w:highlight w:val="none"/>
              </w:rPr>
            </w:pPr>
          </w:p>
          <w:p>
            <w:pPr>
              <w:widowControl/>
              <w:spacing w:line="284" w:lineRule="exact"/>
              <w:textAlignment w:val="top"/>
              <w:rPr>
                <w:color w:val="auto"/>
                <w:highlight w:val="none"/>
              </w:rPr>
            </w:pPr>
          </w:p>
          <w:p>
            <w:pPr>
              <w:widowControl/>
              <w:spacing w:line="284" w:lineRule="exact"/>
              <w:textAlignment w:val="top"/>
              <w:rPr>
                <w:color w:val="auto"/>
                <w:highlight w:val="none"/>
              </w:rPr>
            </w:pPr>
          </w:p>
          <w:p>
            <w:pPr>
              <w:widowControl/>
              <w:spacing w:line="284" w:lineRule="exact"/>
              <w:textAlignment w:val="top"/>
              <w:rPr>
                <w:color w:val="auto"/>
                <w:highlight w:val="none"/>
              </w:rPr>
            </w:pPr>
          </w:p>
          <w:p>
            <w:pPr>
              <w:widowControl/>
              <w:spacing w:line="284" w:lineRule="exact"/>
              <w:textAlignment w:val="top"/>
              <w:rPr>
                <w:color w:val="auto"/>
                <w:highlight w:val="none"/>
              </w:rPr>
            </w:pPr>
          </w:p>
          <w:p>
            <w:pPr>
              <w:widowControl/>
              <w:spacing w:line="284" w:lineRule="exact"/>
              <w:textAlignment w:val="top"/>
              <w:rPr>
                <w:color w:val="auto"/>
                <w:highlight w:val="none"/>
              </w:rPr>
            </w:pPr>
          </w:p>
          <w:p>
            <w:pPr>
              <w:widowControl/>
              <w:spacing w:line="284" w:lineRule="exact"/>
              <w:textAlignment w:val="top"/>
              <w:rPr>
                <w:color w:val="auto"/>
                <w:highlight w:val="none"/>
              </w:rPr>
            </w:pPr>
          </w:p>
          <w:p>
            <w:pPr>
              <w:widowControl/>
              <w:spacing w:line="284" w:lineRule="exact"/>
              <w:textAlignment w:val="top"/>
              <w:rPr>
                <w:color w:val="auto"/>
                <w:highlight w:val="none"/>
              </w:rPr>
            </w:pPr>
          </w:p>
          <w:p>
            <w:pPr>
              <w:widowControl/>
              <w:spacing w:line="284" w:lineRule="exact"/>
              <w:textAlignment w:val="top"/>
              <w:rPr>
                <w:color w:val="auto"/>
                <w:highlight w:val="none"/>
              </w:rPr>
            </w:pPr>
          </w:p>
          <w:p>
            <w:pPr>
              <w:widowControl/>
              <w:spacing w:line="284" w:lineRule="exact"/>
              <w:textAlignment w:val="top"/>
              <w:rPr>
                <w:color w:val="auto"/>
                <w:highlight w:val="none"/>
              </w:rPr>
            </w:pPr>
          </w:p>
          <w:p>
            <w:pPr>
              <w:widowControl/>
              <w:spacing w:line="284" w:lineRule="exact"/>
              <w:textAlignment w:val="top"/>
              <w:rPr>
                <w:color w:val="auto"/>
                <w:highlight w:val="none"/>
              </w:rPr>
            </w:pPr>
          </w:p>
          <w:p>
            <w:pPr>
              <w:pStyle w:val="2"/>
              <w:ind w:firstLine="640"/>
              <w:rPr>
                <w:color w:val="auto"/>
                <w:highlight w:val="none"/>
              </w:rPr>
            </w:pPr>
          </w:p>
        </w:tc>
        <w:tc>
          <w:tcPr>
            <w:tcW w:w="2355"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color w:val="auto"/>
                <w:highlight w:val="none"/>
              </w:rPr>
            </w:pPr>
            <w:r>
              <w:rPr>
                <w:rFonts w:hint="eastAsia"/>
                <w:color w:val="auto"/>
                <w:highlight w:val="none"/>
              </w:rPr>
              <w:t>收集、使用个人信息，应当遵循合法、正当、必要的原则，公开收集、使用规则，明示收集、使用信息的目的、方式和范围，并经被收集者同意。网络运营者不得收集与其提供的服务无关的个人信息，不得违反法律、行政法规的规定和双方的约定收集、使用个人信息，并应当依照法律、行政法规的规定和与用户的约定，处理其保存的个人信息。</w:t>
            </w:r>
          </w:p>
          <w:p>
            <w:pPr>
              <w:widowControl/>
              <w:spacing w:line="284" w:lineRule="exact"/>
              <w:textAlignment w:val="top"/>
              <w:rPr>
                <w:color w:val="auto"/>
                <w:highlight w:val="none"/>
              </w:rPr>
            </w:pPr>
          </w:p>
          <w:p>
            <w:pPr>
              <w:widowControl/>
              <w:spacing w:line="284" w:lineRule="exact"/>
              <w:textAlignment w:val="top"/>
              <w:rPr>
                <w:color w:val="auto"/>
                <w:highlight w:val="none"/>
              </w:rPr>
            </w:pPr>
            <w:r>
              <w:rPr>
                <w:rFonts w:hint="eastAsia"/>
                <w:color w:val="auto"/>
                <w:highlight w:val="none"/>
              </w:rPr>
              <w:t xml:space="preserve">第四十二条  网络运营者不得泄露、篡改、毁损其收集的个人信息；未经被收集者同意，不得向他人提供个人信息。但是，经过处理无法识别特定个人且不能复原的除外。 </w:t>
            </w:r>
          </w:p>
          <w:p>
            <w:pPr>
              <w:widowControl/>
              <w:spacing w:line="284" w:lineRule="exact"/>
              <w:ind w:firstLine="420" w:firstLineChars="200"/>
              <w:textAlignment w:val="top"/>
              <w:rPr>
                <w:color w:val="auto"/>
                <w:highlight w:val="none"/>
              </w:rPr>
            </w:pPr>
            <w:r>
              <w:rPr>
                <w:rFonts w:hint="eastAsia"/>
                <w:color w:val="auto"/>
                <w:highlight w:val="none"/>
              </w:rPr>
              <w:t>网络运营者应当采取技术措施和其他必要措施，确保其收集的个人信息安全，防止信息泄露、毁损、丢失。在发生或者可能发生个人信息泄露、毁损、丢失的情况时，应当采取补救措施，按照规定及时告知用户并向有关主管部门报告。</w:t>
            </w:r>
          </w:p>
          <w:p>
            <w:pPr>
              <w:widowControl/>
              <w:spacing w:line="284" w:lineRule="exact"/>
              <w:textAlignment w:val="top"/>
              <w:rPr>
                <w:color w:val="auto"/>
                <w:highlight w:val="none"/>
              </w:rPr>
            </w:pPr>
          </w:p>
          <w:p>
            <w:pPr>
              <w:widowControl/>
              <w:spacing w:line="284" w:lineRule="exact"/>
              <w:textAlignment w:val="top"/>
              <w:rPr>
                <w:color w:val="auto"/>
                <w:highlight w:val="none"/>
              </w:rPr>
            </w:pPr>
            <w:r>
              <w:rPr>
                <w:rFonts w:hint="eastAsia"/>
                <w:color w:val="auto"/>
                <w:highlight w:val="none"/>
              </w:rPr>
              <w:t>第四十三条  个人发现网络运营者违反法律、行政法规的规定或者双方的约定收集、使用其个人信息的，有权要求网络运营者删除其个人信息；发现网络运营者手机、存储的其个人信息有错误的，有权要求网络运营者予以更正。网络运营者应当采取措施予以删除或者更正。</w:t>
            </w:r>
          </w:p>
          <w:p>
            <w:pPr>
              <w:widowControl/>
              <w:spacing w:line="284" w:lineRule="exact"/>
              <w:textAlignment w:val="top"/>
              <w:rPr>
                <w:color w:val="auto"/>
                <w:highlight w:val="none"/>
              </w:rPr>
            </w:pPr>
          </w:p>
          <w:p>
            <w:pPr>
              <w:pStyle w:val="2"/>
              <w:ind w:firstLine="0" w:firstLineChars="0"/>
              <w:rPr>
                <w:rFonts w:asciiTheme="minorEastAsia" w:hAnsiTheme="minorEastAsia" w:eastAsiaTheme="minorEastAsia" w:cstheme="minorEastAsia"/>
                <w:color w:val="auto"/>
                <w:sz w:val="21"/>
                <w:szCs w:val="21"/>
                <w:highlight w:val="none"/>
              </w:rPr>
            </w:pPr>
          </w:p>
        </w:tc>
        <w:tc>
          <w:tcPr>
            <w:tcW w:w="2100" w:type="dxa"/>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p>
        </w:tc>
        <w:tc>
          <w:tcPr>
            <w:tcW w:w="1209"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tcPr>
          <w:p>
            <w:pPr>
              <w:widowControl/>
              <w:spacing w:line="284" w:lineRule="exact"/>
              <w:textAlignment w:val="top"/>
              <w:rPr>
                <w:color w:val="auto"/>
                <w:highlight w:val="none"/>
              </w:rPr>
            </w:pPr>
            <w:r>
              <w:rPr>
                <w:rFonts w:hint="eastAsia"/>
                <w:color w:val="auto"/>
                <w:highlight w:val="none"/>
              </w:rPr>
              <w:t>接责任人员处3万元以上5万元以下罚款。</w:t>
            </w:r>
          </w:p>
          <w:p>
            <w:pPr>
              <w:pStyle w:val="2"/>
              <w:rPr>
                <w:color w:val="auto"/>
                <w:sz w:val="21"/>
                <w:szCs w:val="21"/>
                <w:highlight w:val="none"/>
              </w:rPr>
            </w:pPr>
          </w:p>
          <w:p>
            <w:pPr>
              <w:pStyle w:val="2"/>
              <w:rPr>
                <w:color w:val="auto"/>
                <w:sz w:val="21"/>
                <w:szCs w:val="21"/>
                <w:highlight w:val="none"/>
              </w:rPr>
            </w:pPr>
          </w:p>
          <w:p>
            <w:pPr>
              <w:pStyle w:val="2"/>
              <w:rPr>
                <w:color w:val="auto"/>
                <w:sz w:val="21"/>
                <w:szCs w:val="21"/>
                <w:highlight w:val="none"/>
              </w:rPr>
            </w:pPr>
          </w:p>
          <w:p>
            <w:pPr>
              <w:pStyle w:val="2"/>
              <w:rPr>
                <w:color w:val="auto"/>
                <w:sz w:val="21"/>
                <w:szCs w:val="21"/>
                <w:highlight w:val="none"/>
              </w:rPr>
            </w:pPr>
          </w:p>
          <w:p>
            <w:pPr>
              <w:pStyle w:val="2"/>
              <w:rPr>
                <w:color w:val="auto"/>
                <w:sz w:val="21"/>
                <w:szCs w:val="21"/>
                <w:highlight w:val="none"/>
              </w:rPr>
            </w:pPr>
          </w:p>
        </w:tc>
      </w:tr>
      <w:tr>
        <w:tblPrEx>
          <w:tblLayout w:type="fixed"/>
          <w:tblCellMar>
            <w:top w:w="0" w:type="dxa"/>
            <w:left w:w="0" w:type="dxa"/>
            <w:bottom w:w="0" w:type="dxa"/>
            <w:right w:w="0" w:type="dxa"/>
          </w:tblCellMar>
        </w:tblPrEx>
        <w:trPr>
          <w:trHeight w:val="1081" w:hRule="atLeast"/>
        </w:trPr>
        <w:tc>
          <w:tcPr>
            <w:tcW w:w="1305" w:type="dxa"/>
            <w:vMerge w:val="restar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tcPr>
          <w:p>
            <w:pPr>
              <w:widowControl/>
              <w:spacing w:line="300" w:lineRule="exact"/>
              <w:ind w:right="-61" w:rightChars="-29"/>
              <w:jc w:val="left"/>
              <w:textAlignment w:val="top"/>
              <w:rPr>
                <w:rFonts w:asciiTheme="minorEastAsia" w:hAnsiTheme="minorEastAsia" w:cstheme="minorEastAsia"/>
                <w:color w:val="auto"/>
                <w:highlight w:val="none"/>
              </w:rPr>
            </w:pPr>
            <w:r>
              <w:rPr>
                <w:rFonts w:hint="eastAsia" w:asciiTheme="minorEastAsia" w:hAnsiTheme="minorEastAsia" w:cstheme="minorEastAsia"/>
                <w:color w:val="auto"/>
                <w:highlight w:val="none"/>
              </w:rPr>
              <w:t>C06145A030</w:t>
            </w:r>
          </w:p>
          <w:p>
            <w:pPr>
              <w:widowControl/>
              <w:spacing w:line="300" w:lineRule="exact"/>
              <w:ind w:right="-61" w:rightChars="-29"/>
              <w:jc w:val="left"/>
              <w:textAlignment w:val="top"/>
              <w:rPr>
                <w:color w:val="auto"/>
                <w:highlight w:val="none"/>
              </w:rPr>
            </w:pPr>
          </w:p>
          <w:p>
            <w:pPr>
              <w:pStyle w:val="2"/>
              <w:rPr>
                <w:rFonts w:asciiTheme="minorEastAsia" w:hAnsiTheme="minorEastAsia" w:eastAsiaTheme="minorEastAsia" w:cstheme="minorEastAsia"/>
                <w:color w:val="auto"/>
                <w:kern w:val="0"/>
                <w:sz w:val="21"/>
                <w:szCs w:val="21"/>
                <w:highlight w:val="none"/>
              </w:rPr>
            </w:pPr>
          </w:p>
          <w:p>
            <w:pPr>
              <w:pStyle w:val="2"/>
              <w:rPr>
                <w:rFonts w:asciiTheme="minorEastAsia" w:hAnsiTheme="minorEastAsia" w:eastAsiaTheme="minorEastAsia" w:cstheme="minorEastAsia"/>
                <w:color w:val="auto"/>
                <w:kern w:val="0"/>
                <w:sz w:val="21"/>
                <w:szCs w:val="21"/>
                <w:highlight w:val="none"/>
              </w:rPr>
            </w:pPr>
          </w:p>
        </w:tc>
        <w:tc>
          <w:tcPr>
            <w:tcW w:w="1830"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tcPr>
          <w:p>
            <w:pPr>
              <w:widowControl/>
              <w:spacing w:line="300" w:lineRule="exact"/>
              <w:ind w:right="-61" w:rightChars="-29"/>
              <w:jc w:val="left"/>
              <w:textAlignment w:val="top"/>
              <w:rPr>
                <w:rFonts w:asciiTheme="minorEastAsia" w:hAnsiTheme="minorEastAsia" w:cstheme="minorEastAsia"/>
                <w:color w:val="auto"/>
                <w:kern w:val="0"/>
                <w:szCs w:val="21"/>
                <w:highlight w:val="none"/>
              </w:rPr>
            </w:pPr>
          </w:p>
        </w:tc>
        <w:tc>
          <w:tcPr>
            <w:tcW w:w="2355"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tcPr>
          <w:p>
            <w:pPr>
              <w:widowControl/>
              <w:spacing w:line="300" w:lineRule="exact"/>
              <w:ind w:right="-61" w:rightChars="-29"/>
              <w:jc w:val="left"/>
              <w:textAlignment w:val="top"/>
              <w:rPr>
                <w:rFonts w:asciiTheme="minorEastAsia" w:hAnsiTheme="minorEastAsia" w:cstheme="minorEastAsia"/>
                <w:color w:val="auto"/>
                <w:kern w:val="0"/>
                <w:szCs w:val="21"/>
                <w:highlight w:val="none"/>
              </w:rPr>
            </w:pPr>
          </w:p>
        </w:tc>
        <w:tc>
          <w:tcPr>
            <w:tcW w:w="2100"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1、对用户依法提出的对其公民个人信息删除、更正要求，拒不执行造成用户合法权益受到严重损害的；</w:t>
            </w:r>
          </w:p>
          <w:p>
            <w:pPr>
              <w:widowControl/>
              <w:spacing w:line="300" w:lineRule="exact"/>
              <w:ind w:right="-61" w:rightChars="-29"/>
              <w:jc w:val="left"/>
              <w:textAlignment w:val="top"/>
              <w:rPr>
                <w:rFonts w:asciiTheme="minorEastAsia" w:hAnsiTheme="minorEastAsia" w:cstheme="minorEastAsia"/>
                <w:color w:val="auto"/>
                <w:kern w:val="0"/>
                <w:szCs w:val="21"/>
                <w:highlight w:val="none"/>
              </w:rPr>
            </w:pPr>
            <w:r>
              <w:rPr>
                <w:rFonts w:hint="eastAsia" w:ascii="Times New Roman" w:hAnsi="Times New Roman" w:eastAsia="方正书宋简体"/>
                <w:color w:val="auto"/>
                <w:kern w:val="0"/>
                <w:szCs w:val="21"/>
                <w:highlight w:val="none"/>
                <w:lang w:bidi="ar"/>
              </w:rPr>
              <w:t xml:space="preserve">2、其他情节严重情形。 </w:t>
            </w:r>
          </w:p>
        </w:tc>
        <w:tc>
          <w:tcPr>
            <w:tcW w:w="1209"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tcPr>
          <w:p>
            <w:pPr>
              <w:widowControl/>
              <w:spacing w:line="284" w:lineRule="exact"/>
              <w:textAlignment w:val="top"/>
              <w:rPr>
                <w:color w:val="auto"/>
                <w:highlight w:val="none"/>
              </w:rPr>
            </w:pPr>
            <w:r>
              <w:rPr>
                <w:rFonts w:hint="eastAsia"/>
                <w:color w:val="auto"/>
                <w:highlight w:val="none"/>
              </w:rPr>
              <w:t>没收违法所得，处违法所得5倍以上10倍以下罚款，没收违法所得得，处50万元以上100万元以下罚款，对直接负责的主管人员和其他直接责任人员处5万元以上10万元以下罚款，并可以责令或通报有关主管部门暂停相关业务、停业整顿、关闭网站、吊销相关业务许可证或者吊销营业执照。</w:t>
            </w:r>
          </w:p>
          <w:p>
            <w:pPr>
              <w:widowControl/>
              <w:spacing w:line="300" w:lineRule="exact"/>
              <w:ind w:right="-61" w:rightChars="-29"/>
              <w:jc w:val="left"/>
              <w:textAlignment w:val="top"/>
              <w:rPr>
                <w:color w:val="auto"/>
                <w:highlight w:val="none"/>
              </w:rPr>
            </w:pPr>
          </w:p>
          <w:p>
            <w:pPr>
              <w:pStyle w:val="2"/>
              <w:rPr>
                <w:rFonts w:asciiTheme="minorEastAsia" w:hAnsiTheme="minorEastAsia" w:eastAsiaTheme="minorEastAsia" w:cstheme="minorEastAsia"/>
                <w:color w:val="auto"/>
                <w:kern w:val="0"/>
                <w:sz w:val="21"/>
                <w:szCs w:val="21"/>
                <w:highlight w:val="none"/>
              </w:rPr>
            </w:pPr>
          </w:p>
          <w:p>
            <w:pPr>
              <w:pStyle w:val="2"/>
              <w:rPr>
                <w:rFonts w:asciiTheme="minorEastAsia" w:hAnsiTheme="minorEastAsia" w:eastAsiaTheme="minorEastAsia" w:cstheme="minorEastAsia"/>
                <w:color w:val="auto"/>
                <w:kern w:val="0"/>
                <w:sz w:val="21"/>
                <w:szCs w:val="21"/>
                <w:highlight w:val="none"/>
              </w:rPr>
            </w:pPr>
          </w:p>
          <w:p>
            <w:pPr>
              <w:pStyle w:val="2"/>
              <w:rPr>
                <w:rFonts w:asciiTheme="minorEastAsia" w:hAnsiTheme="minorEastAsia" w:eastAsiaTheme="minorEastAsia" w:cstheme="minorEastAsia"/>
                <w:color w:val="auto"/>
                <w:kern w:val="0"/>
                <w:sz w:val="21"/>
                <w:szCs w:val="21"/>
                <w:highlight w:val="none"/>
              </w:rPr>
            </w:pPr>
          </w:p>
          <w:p>
            <w:pPr>
              <w:pStyle w:val="2"/>
              <w:rPr>
                <w:rFonts w:asciiTheme="minorEastAsia" w:hAnsiTheme="minorEastAsia" w:eastAsiaTheme="minorEastAsia" w:cstheme="minorEastAsia"/>
                <w:color w:val="auto"/>
                <w:kern w:val="0"/>
                <w:sz w:val="21"/>
                <w:szCs w:val="21"/>
                <w:highlight w:val="none"/>
              </w:rPr>
            </w:pPr>
          </w:p>
          <w:p>
            <w:pPr>
              <w:pStyle w:val="2"/>
              <w:rPr>
                <w:rFonts w:asciiTheme="minorEastAsia" w:hAnsiTheme="minorEastAsia" w:eastAsiaTheme="minorEastAsia" w:cstheme="minorEastAsia"/>
                <w:color w:val="auto"/>
                <w:kern w:val="0"/>
                <w:sz w:val="21"/>
                <w:szCs w:val="21"/>
                <w:highlight w:val="none"/>
              </w:rPr>
            </w:pPr>
          </w:p>
        </w:tc>
      </w:tr>
      <w:tr>
        <w:tblPrEx>
          <w:tblLayout w:type="fixed"/>
          <w:tblCellMar>
            <w:top w:w="0" w:type="dxa"/>
            <w:left w:w="0" w:type="dxa"/>
            <w:bottom w:w="0" w:type="dxa"/>
            <w:right w:w="0" w:type="dxa"/>
          </w:tblCellMar>
        </w:tblPrEx>
        <w:trPr>
          <w:trHeight w:val="1749" w:hRule="atLeast"/>
        </w:trPr>
        <w:tc>
          <w:tcPr>
            <w:tcW w:w="130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tcPr>
          <w:p>
            <w:pPr>
              <w:pStyle w:val="2"/>
              <w:rPr>
                <w:rFonts w:asciiTheme="minorEastAsia" w:hAnsiTheme="minorEastAsia" w:eastAsiaTheme="minorEastAsia" w:cstheme="minorEastAsia"/>
                <w:color w:val="auto"/>
                <w:kern w:val="0"/>
                <w:sz w:val="21"/>
                <w:szCs w:val="21"/>
                <w:highlight w:val="none"/>
              </w:rPr>
            </w:pPr>
          </w:p>
        </w:tc>
        <w:tc>
          <w:tcPr>
            <w:tcW w:w="183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tcPr>
          <w:p>
            <w:pPr>
              <w:widowControl/>
              <w:spacing w:line="300" w:lineRule="exact"/>
              <w:ind w:right="-61" w:rightChars="-29"/>
              <w:jc w:val="left"/>
              <w:textAlignment w:val="top"/>
              <w:rPr>
                <w:rFonts w:asciiTheme="minorEastAsia" w:hAnsiTheme="minorEastAsia" w:cstheme="minorEastAsia"/>
                <w:color w:val="auto"/>
                <w:kern w:val="0"/>
                <w:szCs w:val="21"/>
                <w:highlight w:val="none"/>
              </w:rPr>
            </w:pPr>
          </w:p>
        </w:tc>
        <w:tc>
          <w:tcPr>
            <w:tcW w:w="2355"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tcPr>
          <w:p>
            <w:pPr>
              <w:widowControl/>
              <w:spacing w:line="300" w:lineRule="exact"/>
              <w:ind w:right="-61" w:rightChars="-29"/>
              <w:jc w:val="left"/>
              <w:textAlignment w:val="top"/>
              <w:rPr>
                <w:rFonts w:asciiTheme="minorEastAsia" w:hAnsiTheme="minorEastAsia" w:cstheme="minorEastAsia"/>
                <w:color w:val="auto"/>
                <w:kern w:val="0"/>
                <w:szCs w:val="21"/>
                <w:highlight w:val="none"/>
              </w:rPr>
            </w:pPr>
          </w:p>
        </w:tc>
        <w:tc>
          <w:tcPr>
            <w:tcW w:w="2100"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tcPr>
          <w:p>
            <w:pPr>
              <w:widowControl/>
              <w:spacing w:line="300" w:lineRule="exact"/>
              <w:ind w:right="-61" w:rightChars="-29"/>
              <w:jc w:val="left"/>
              <w:textAlignment w:val="top"/>
              <w:rPr>
                <w:rFonts w:ascii="Times New Roman" w:hAnsi="Times New Roman" w:eastAsia="方正书宋简体"/>
                <w:color w:val="auto"/>
                <w:kern w:val="0"/>
                <w:szCs w:val="21"/>
                <w:highlight w:val="none"/>
                <w:lang w:bidi="ar"/>
              </w:rPr>
            </w:pPr>
          </w:p>
        </w:tc>
        <w:tc>
          <w:tcPr>
            <w:tcW w:w="1209"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tcPr>
          <w:p>
            <w:pPr>
              <w:pStyle w:val="2"/>
              <w:rPr>
                <w:rFonts w:asciiTheme="minorEastAsia" w:hAnsiTheme="minorEastAsia" w:eastAsiaTheme="minorEastAsia" w:cstheme="minorEastAsia"/>
                <w:color w:val="auto"/>
                <w:kern w:val="0"/>
                <w:sz w:val="21"/>
                <w:szCs w:val="21"/>
                <w:highlight w:val="none"/>
              </w:rPr>
            </w:pPr>
          </w:p>
        </w:tc>
      </w:tr>
      <w:tr>
        <w:tblPrEx>
          <w:tblLayout w:type="fixed"/>
          <w:tblCellMar>
            <w:top w:w="0" w:type="dxa"/>
            <w:left w:w="0" w:type="dxa"/>
            <w:bottom w:w="0" w:type="dxa"/>
            <w:right w:w="0" w:type="dxa"/>
          </w:tblCellMar>
        </w:tblPrEx>
        <w:trPr>
          <w:trHeight w:val="5235" w:hRule="atLeast"/>
        </w:trPr>
        <w:tc>
          <w:tcPr>
            <w:tcW w:w="1305"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tcPr>
          <w:p>
            <w:pPr>
              <w:pStyle w:val="2"/>
              <w:ind w:firstLine="0" w:firstLineChars="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C06177A000</w:t>
            </w:r>
          </w:p>
        </w:tc>
        <w:tc>
          <w:tcPr>
            <w:tcW w:w="183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tcPr>
          <w:p>
            <w:pPr>
              <w:widowControl/>
              <w:spacing w:line="300" w:lineRule="exact"/>
              <w:ind w:right="-61" w:rightChars="-29"/>
              <w:jc w:val="left"/>
              <w:textAlignment w:val="top"/>
              <w:rPr>
                <w:rFonts w:asciiTheme="minorEastAsia" w:hAnsiTheme="minorEastAsia" w:cstheme="minorEastAsia"/>
                <w:color w:val="auto"/>
                <w:kern w:val="0"/>
                <w:szCs w:val="21"/>
                <w:highlight w:val="none"/>
              </w:rPr>
            </w:pPr>
            <w:r>
              <w:rPr>
                <w:rFonts w:hint="eastAsia" w:ascii="Times New Roman" w:hAnsi="Times New Roman" w:eastAsia="方正书宋简体"/>
                <w:color w:val="auto"/>
                <w:kern w:val="0"/>
                <w:szCs w:val="21"/>
                <w:highlight w:val="none"/>
                <w:lang w:bidi="ar"/>
              </w:rPr>
              <w:t>非法获取、出售、向他人提供个人信息。</w:t>
            </w:r>
          </w:p>
        </w:tc>
        <w:tc>
          <w:tcPr>
            <w:tcW w:w="235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tcPr>
          <w:p>
            <w:pPr>
              <w:widowControl/>
              <w:spacing w:line="284" w:lineRule="exact"/>
              <w:textAlignment w:val="top"/>
              <w:rPr>
                <w:color w:val="auto"/>
                <w:highlight w:val="none"/>
              </w:rPr>
            </w:pPr>
            <w:r>
              <w:rPr>
                <w:rFonts w:hint="eastAsia"/>
                <w:color w:val="auto"/>
                <w:highlight w:val="none"/>
              </w:rPr>
              <w:t>第六十四条第二款  违反本法第四十四条规定，窃取或者以其他非法方式获取、非法出售或者非法向他人提供个人信息，尚不构成犯罪的，由公安机关没收违法所得，并处违法所得1倍以上10倍以下罚款，没有违法所得的，处100万元以下罚款。</w:t>
            </w:r>
          </w:p>
          <w:p>
            <w:pPr>
              <w:widowControl/>
              <w:spacing w:line="284" w:lineRule="exact"/>
              <w:textAlignment w:val="top"/>
              <w:rPr>
                <w:color w:val="auto"/>
                <w:highlight w:val="none"/>
              </w:rPr>
            </w:pPr>
          </w:p>
          <w:p>
            <w:pPr>
              <w:widowControl/>
              <w:spacing w:line="300" w:lineRule="exact"/>
              <w:ind w:right="-61" w:rightChars="-29"/>
              <w:jc w:val="left"/>
              <w:textAlignment w:val="top"/>
              <w:rPr>
                <w:color w:val="auto"/>
                <w:highlight w:val="none"/>
              </w:rPr>
            </w:pPr>
            <w:r>
              <w:rPr>
                <w:rFonts w:hint="eastAsia"/>
                <w:color w:val="auto"/>
                <w:highlight w:val="none"/>
              </w:rPr>
              <w:t>第四十四条  任何个人和组织不得窃取或者以其他非法方式获取个人信息，不得非法出售或者非法向他人提供个人信息。</w:t>
            </w: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tc>
        <w:tc>
          <w:tcPr>
            <w:tcW w:w="2100"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tcPr>
          <w:p>
            <w:pPr>
              <w:widowControl/>
              <w:spacing w:line="300" w:lineRule="exact"/>
              <w:ind w:right="-61" w:rightChars="-29"/>
              <w:jc w:val="lef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不分阶</w:t>
            </w:r>
          </w:p>
        </w:tc>
        <w:tc>
          <w:tcPr>
            <w:tcW w:w="1209"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tcPr>
          <w:p>
            <w:pPr>
              <w:pStyle w:val="2"/>
              <w:ind w:firstLine="0" w:firstLineChars="0"/>
              <w:rPr>
                <w:rFonts w:asciiTheme="minorEastAsia" w:hAnsiTheme="minorEastAsia" w:eastAsiaTheme="minorEastAsia" w:cstheme="minorEastAsia"/>
                <w:color w:val="auto"/>
                <w:kern w:val="0"/>
                <w:sz w:val="21"/>
                <w:szCs w:val="21"/>
                <w:highlight w:val="none"/>
              </w:rPr>
            </w:pPr>
            <w:r>
              <w:rPr>
                <w:rFonts w:hint="eastAsia" w:eastAsia="方正书宋简体"/>
                <w:color w:val="auto"/>
                <w:kern w:val="0"/>
                <w:sz w:val="21"/>
                <w:szCs w:val="21"/>
                <w:highlight w:val="none"/>
                <w:lang w:bidi="ar"/>
              </w:rPr>
              <w:t>没收违法所得，并处违法所得1倍以上10倍以下罚款，没有违法所得的，处100万元以下罚款。</w:t>
            </w:r>
          </w:p>
        </w:tc>
      </w:tr>
      <w:tr>
        <w:tblPrEx>
          <w:tblLayout w:type="fixed"/>
          <w:tblCellMar>
            <w:top w:w="0" w:type="dxa"/>
            <w:left w:w="0" w:type="dxa"/>
            <w:bottom w:w="0" w:type="dxa"/>
            <w:right w:w="0" w:type="dxa"/>
          </w:tblCellMar>
        </w:tblPrEx>
        <w:trPr>
          <w:trHeight w:val="4218" w:hRule="atLeast"/>
        </w:trPr>
        <w:tc>
          <w:tcPr>
            <w:tcW w:w="1305"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tcPr>
          <w:p>
            <w:pPr>
              <w:pStyle w:val="2"/>
              <w:ind w:firstLine="0" w:firstLineChars="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C06174A000</w:t>
            </w:r>
          </w:p>
        </w:tc>
        <w:tc>
          <w:tcPr>
            <w:tcW w:w="183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tcPr>
          <w:p>
            <w:pPr>
              <w:widowControl/>
              <w:spacing w:line="300" w:lineRule="exact"/>
              <w:ind w:right="-61" w:rightChars="-29"/>
              <w:jc w:val="lef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非法利用信息网络</w:t>
            </w:r>
          </w:p>
        </w:tc>
        <w:tc>
          <w:tcPr>
            <w:tcW w:w="235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第六十七条  违反本法第四十六条规定，设立用于实施违法犯罪活动的网站、通讯群组，或者利用网络发布涉及实施违法犯罪活动的信息，尚不构成犯罪的，由公安机关处5日以下拘留，可以并处1万元以上10万元以下罚款；情节较重的，处5日以上15日以下拘留，可以并处5万元以上50万元以下罚款。关闭用于实施违法犯罪活动的网站、通讯群组。</w:t>
            </w:r>
          </w:p>
        </w:tc>
        <w:tc>
          <w:tcPr>
            <w:tcW w:w="2100"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tcPr>
          <w:p>
            <w:pPr>
              <w:widowControl/>
              <w:spacing w:line="300" w:lineRule="exact"/>
              <w:ind w:right="-61" w:rightChars="-29"/>
              <w:jc w:val="lef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不分阶</w:t>
            </w:r>
          </w:p>
        </w:tc>
        <w:tc>
          <w:tcPr>
            <w:tcW w:w="1209"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tcPr>
          <w:p>
            <w:pPr>
              <w:pStyle w:val="2"/>
              <w:ind w:firstLine="0" w:firstLineChars="0"/>
              <w:rPr>
                <w:rFonts w:eastAsia="方正书宋简体"/>
                <w:color w:val="auto"/>
                <w:kern w:val="0"/>
                <w:sz w:val="21"/>
                <w:szCs w:val="21"/>
                <w:highlight w:val="none"/>
                <w:lang w:bidi="ar"/>
              </w:rPr>
            </w:pPr>
            <w:r>
              <w:rPr>
                <w:rFonts w:hint="eastAsia" w:eastAsia="方正书宋简体"/>
                <w:color w:val="auto"/>
                <w:kern w:val="0"/>
                <w:sz w:val="21"/>
                <w:szCs w:val="21"/>
                <w:highlight w:val="none"/>
                <w:lang w:bidi="ar"/>
              </w:rPr>
              <w:t>处5日以下拘留，可以并处1万元以上10万元以下罚款；情节较重的，处5日以上15日以下拘留，可以并处5万元以上50万元以下罚款。关闭用于实施违法犯罪</w:t>
            </w:r>
          </w:p>
        </w:tc>
      </w:tr>
      <w:tr>
        <w:tblPrEx>
          <w:tblLayout w:type="fixed"/>
          <w:tblCellMar>
            <w:top w:w="0" w:type="dxa"/>
            <w:left w:w="0" w:type="dxa"/>
            <w:bottom w:w="0" w:type="dxa"/>
            <w:right w:w="0" w:type="dxa"/>
          </w:tblCellMar>
        </w:tblPrEx>
        <w:trPr>
          <w:trHeight w:val="3860" w:hRule="atLeast"/>
        </w:trPr>
        <w:tc>
          <w:tcPr>
            <w:tcW w:w="130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ind w:right="-61" w:rightChars="-29"/>
              <w:jc w:val="left"/>
              <w:textAlignment w:val="top"/>
              <w:rPr>
                <w:rFonts w:asciiTheme="minorEastAsia" w:hAnsiTheme="minorEastAsia" w:cstheme="minorEastAsia"/>
                <w:color w:val="auto"/>
                <w:kern w:val="0"/>
                <w:szCs w:val="21"/>
                <w:highlight w:val="none"/>
              </w:rPr>
            </w:pPr>
          </w:p>
        </w:tc>
        <w:tc>
          <w:tcPr>
            <w:tcW w:w="183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35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84" w:lineRule="exact"/>
              <w:ind w:firstLine="420" w:firstLineChars="200"/>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单位有前款行为的，由公安机关处10万元以上50万元以下罚款，并对直接负责的主管人员和其他直接责任人员依照前款规定处罚。</w:t>
            </w:r>
          </w:p>
          <w:p>
            <w:pPr>
              <w:widowControl/>
              <w:spacing w:line="284" w:lineRule="exact"/>
              <w:textAlignment w:val="top"/>
              <w:rPr>
                <w:rFonts w:ascii="Times New Roman" w:hAnsi="Times New Roman" w:eastAsia="方正书宋简体"/>
                <w:color w:val="auto"/>
                <w:kern w:val="0"/>
                <w:szCs w:val="21"/>
                <w:highlight w:val="none"/>
                <w:lang w:bidi="ar"/>
              </w:rPr>
            </w:pP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第四十六条  任何个人和组织应当对其使用网络的行为负责，不得设立用于实施诈骗，传授犯罪方法，制作或者销售违禁物品、管制物品等违法犯罪活动的网站、通讯群组，不得利用网络发布涉及实施诈骗，制作或者销售违禁物品、管制物品以及其他违法犯罪活动的信息。</w:t>
            </w:r>
          </w:p>
          <w:p>
            <w:pPr>
              <w:widowControl/>
              <w:spacing w:line="284" w:lineRule="exact"/>
              <w:textAlignment w:val="top"/>
              <w:rPr>
                <w:rFonts w:ascii="Times New Roman" w:hAnsi="Times New Roman" w:eastAsia="方正书宋简体"/>
                <w:color w:val="auto"/>
                <w:kern w:val="0"/>
                <w:szCs w:val="21"/>
                <w:highlight w:val="none"/>
                <w:lang w:bidi="ar"/>
              </w:rPr>
            </w:pPr>
          </w:p>
          <w:p>
            <w:pPr>
              <w:widowControl/>
              <w:spacing w:line="284" w:lineRule="exact"/>
              <w:textAlignment w:val="top"/>
              <w:rPr>
                <w:rFonts w:ascii="Times New Roman" w:hAnsi="Times New Roman" w:eastAsia="方正书宋简体"/>
                <w:color w:val="auto"/>
                <w:kern w:val="0"/>
                <w:szCs w:val="21"/>
                <w:highlight w:val="none"/>
                <w:lang w:bidi="ar"/>
              </w:rPr>
            </w:pPr>
          </w:p>
        </w:tc>
        <w:tc>
          <w:tcPr>
            <w:tcW w:w="210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p>
        </w:tc>
        <w:tc>
          <w:tcPr>
            <w:tcW w:w="12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活动的网站、通讯群组。</w:t>
            </w:r>
          </w:p>
        </w:tc>
      </w:tr>
      <w:tr>
        <w:tblPrEx>
          <w:tblLayout w:type="fixed"/>
          <w:tblCellMar>
            <w:top w:w="0" w:type="dxa"/>
            <w:left w:w="0" w:type="dxa"/>
            <w:bottom w:w="0" w:type="dxa"/>
            <w:right w:w="0" w:type="dxa"/>
          </w:tblCellMar>
        </w:tblPrEx>
        <w:trPr>
          <w:trHeight w:val="1716" w:hRule="atLeast"/>
        </w:trPr>
        <w:tc>
          <w:tcPr>
            <w:tcW w:w="1305" w:type="dxa"/>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tcPr>
          <w:p>
            <w:pPr>
              <w:widowControl/>
              <w:spacing w:line="300" w:lineRule="exact"/>
              <w:ind w:right="-61" w:rightChars="-29"/>
              <w:jc w:val="left"/>
              <w:textAlignment w:val="top"/>
              <w:rPr>
                <w:rFonts w:asciiTheme="minorEastAsia" w:hAnsiTheme="minorEastAsia" w:cstheme="minorEastAsia"/>
                <w:color w:val="auto"/>
                <w:highlight w:val="none"/>
              </w:rPr>
            </w:pPr>
            <w:r>
              <w:rPr>
                <w:rFonts w:hint="eastAsia" w:asciiTheme="minorEastAsia" w:hAnsiTheme="minorEastAsia" w:cstheme="minorEastAsia"/>
                <w:color w:val="auto"/>
                <w:highlight w:val="none"/>
              </w:rPr>
              <w:t>C06169A010</w:t>
            </w:r>
          </w:p>
          <w:p>
            <w:pPr>
              <w:pStyle w:val="2"/>
              <w:rPr>
                <w:rFonts w:asciiTheme="minorEastAsia" w:hAnsiTheme="minorEastAsia" w:eastAsiaTheme="minorEastAsia" w:cstheme="minorEastAsia"/>
                <w:color w:val="auto"/>
                <w:kern w:val="0"/>
                <w:sz w:val="21"/>
                <w:szCs w:val="21"/>
                <w:highlight w:val="none"/>
              </w:rPr>
            </w:pPr>
          </w:p>
          <w:p>
            <w:pPr>
              <w:pStyle w:val="2"/>
              <w:rPr>
                <w:rFonts w:asciiTheme="minorEastAsia" w:hAnsiTheme="minorEastAsia" w:eastAsiaTheme="minorEastAsia" w:cstheme="minorEastAsia"/>
                <w:color w:val="auto"/>
                <w:kern w:val="0"/>
                <w:sz w:val="21"/>
                <w:szCs w:val="21"/>
                <w:highlight w:val="none"/>
              </w:rPr>
            </w:pPr>
          </w:p>
        </w:tc>
        <w:tc>
          <w:tcPr>
            <w:tcW w:w="1830"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tcPr>
          <w:p>
            <w:pPr>
              <w:widowControl/>
              <w:spacing w:line="284" w:lineRule="exact"/>
              <w:textAlignment w:val="top"/>
              <w:rPr>
                <w:color w:val="auto"/>
                <w:highlight w:val="none"/>
              </w:rPr>
            </w:pPr>
            <w:r>
              <w:rPr>
                <w:rFonts w:hint="eastAsia"/>
                <w:color w:val="auto"/>
                <w:highlight w:val="none"/>
              </w:rPr>
              <w:t>网络运营者不履行网络信息安全管理义务</w:t>
            </w:r>
          </w:p>
          <w:p>
            <w:pPr>
              <w:pStyle w:val="2"/>
              <w:rPr>
                <w:rFonts w:eastAsia="方正书宋简体"/>
                <w:color w:val="auto"/>
                <w:kern w:val="0"/>
                <w:sz w:val="21"/>
                <w:szCs w:val="21"/>
                <w:highlight w:val="none"/>
                <w:lang w:bidi="ar"/>
              </w:rPr>
            </w:pPr>
          </w:p>
        </w:tc>
        <w:tc>
          <w:tcPr>
            <w:tcW w:w="235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第六十八条第一款  网络运营者违反本法第四十七条规定，对法律、行政法规禁止发布或者传输的信息未停止传输、采取消除等处置措施、保存有关记录的，由有关主管部门责令改正，给予警告，没收违法所得；拒不改正或者情节严重的，处10万元以上50万元以下罚款，并可以责令暂停相关业务、停业整顿、关闭网站、吊销相关业务许可证或者吊销营业执照，对直接负责的主管人员和其他直接责任人员处1万元以上10万元以下罚款。</w:t>
            </w:r>
          </w:p>
          <w:p>
            <w:pPr>
              <w:pStyle w:val="2"/>
              <w:rPr>
                <w:rFonts w:asciiTheme="minorEastAsia" w:hAnsiTheme="minorEastAsia" w:eastAsiaTheme="minorEastAsia" w:cstheme="minorEastAsia"/>
                <w:color w:val="auto"/>
                <w:sz w:val="21"/>
                <w:szCs w:val="21"/>
                <w:highlight w:val="none"/>
              </w:rPr>
            </w:pP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第四十七条  网络运营者应当加强对其用户发布的信息的管理 ，发现法律、行政法规禁止发布或者传输的信息的，应当立即停止传输该信息，采取消除等处置措施，防止信息扩散，保存有关记录，并向有关主管部门报告。</w:t>
            </w:r>
          </w:p>
          <w:p>
            <w:pPr>
              <w:widowControl/>
              <w:spacing w:line="284" w:lineRule="exact"/>
              <w:textAlignment w:val="top"/>
              <w:rPr>
                <w:rFonts w:ascii="Times New Roman" w:hAnsi="Times New Roman" w:eastAsia="方正书宋简体"/>
                <w:color w:val="auto"/>
                <w:kern w:val="0"/>
                <w:szCs w:val="21"/>
                <w:highlight w:val="none"/>
                <w:lang w:bidi="ar"/>
              </w:rPr>
            </w:pPr>
          </w:p>
        </w:tc>
        <w:tc>
          <w:tcPr>
            <w:tcW w:w="210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tcPr>
          <w:p>
            <w:pPr>
              <w:widowControl/>
              <w:spacing w:line="284" w:lineRule="exact"/>
              <w:textAlignment w:val="top"/>
              <w:rPr>
                <w:color w:val="auto"/>
                <w:highlight w:val="none"/>
              </w:rPr>
            </w:pPr>
            <w:r>
              <w:rPr>
                <w:rFonts w:hint="eastAsia"/>
                <w:color w:val="auto"/>
                <w:highlight w:val="none"/>
              </w:rPr>
              <w:t>初次违反规定，且未导致危害后果或不良社会影响，或积极配合并主动采取措施消除不良影响。</w:t>
            </w:r>
          </w:p>
          <w:p>
            <w:pPr>
              <w:pStyle w:val="2"/>
              <w:ind w:firstLine="0" w:firstLineChars="0"/>
              <w:rPr>
                <w:color w:val="auto"/>
                <w:sz w:val="21"/>
                <w:szCs w:val="21"/>
                <w:highlight w:val="none"/>
              </w:rPr>
            </w:pPr>
          </w:p>
        </w:tc>
        <w:tc>
          <w:tcPr>
            <w:tcW w:w="12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责令改正，给予警告，没收违法所得。</w:t>
            </w:r>
          </w:p>
          <w:p>
            <w:pPr>
              <w:widowControl/>
              <w:spacing w:line="284" w:lineRule="exact"/>
              <w:textAlignment w:val="top"/>
              <w:rPr>
                <w:rFonts w:ascii="Times New Roman" w:hAnsi="Times New Roman" w:eastAsia="方正书宋简体"/>
                <w:color w:val="auto"/>
                <w:kern w:val="0"/>
                <w:szCs w:val="21"/>
                <w:highlight w:val="none"/>
                <w:lang w:bidi="ar"/>
              </w:rPr>
            </w:pPr>
          </w:p>
        </w:tc>
      </w:tr>
      <w:tr>
        <w:tblPrEx>
          <w:tblLayout w:type="fixed"/>
          <w:tblCellMar>
            <w:top w:w="0" w:type="dxa"/>
            <w:left w:w="0" w:type="dxa"/>
            <w:bottom w:w="0" w:type="dxa"/>
            <w:right w:w="0" w:type="dxa"/>
          </w:tblCellMar>
        </w:tblPrEx>
        <w:trPr>
          <w:trHeight w:val="3771" w:hRule="atLeast"/>
        </w:trPr>
        <w:tc>
          <w:tcPr>
            <w:tcW w:w="130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cPr>
          <w:p>
            <w:pPr>
              <w:widowControl/>
              <w:spacing w:line="300" w:lineRule="exact"/>
              <w:ind w:right="-61" w:rightChars="-29"/>
              <w:jc w:val="lef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C06169A020</w:t>
            </w:r>
          </w:p>
          <w:p>
            <w:pPr>
              <w:pStyle w:val="2"/>
              <w:ind w:firstLine="0" w:firstLineChars="0"/>
              <w:rPr>
                <w:rFonts w:asciiTheme="minorEastAsia" w:hAnsiTheme="minorEastAsia" w:eastAsiaTheme="minorEastAsia" w:cstheme="minorEastAsia"/>
                <w:color w:val="auto"/>
                <w:sz w:val="21"/>
                <w:szCs w:val="21"/>
                <w:highlight w:val="none"/>
              </w:rPr>
            </w:pPr>
          </w:p>
        </w:tc>
        <w:tc>
          <w:tcPr>
            <w:tcW w:w="1830" w:type="dxa"/>
            <w:vMerge w:val="continue"/>
            <w:tcBorders>
              <w:left w:val="single" w:color="auto" w:sz="4" w:space="0"/>
              <w:bottom w:val="single" w:color="auto" w:sz="4" w:space="0"/>
              <w:right w:val="single" w:color="000000" w:sz="4" w:space="0"/>
            </w:tcBorders>
            <w:shd w:val="clear" w:color="auto" w:fill="auto"/>
            <w:tcMar>
              <w:top w:w="15" w:type="dxa"/>
              <w:left w:w="15" w:type="dxa"/>
              <w:right w:w="15" w:type="dxa"/>
            </w:tcMar>
          </w:tcPr>
          <w:p>
            <w:pPr>
              <w:pStyle w:val="2"/>
              <w:ind w:firstLine="0" w:firstLineChars="0"/>
              <w:rPr>
                <w:color w:val="auto"/>
                <w:highlight w:val="none"/>
              </w:rPr>
            </w:pPr>
          </w:p>
        </w:tc>
        <w:tc>
          <w:tcPr>
            <w:tcW w:w="235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tcPr>
          <w:p>
            <w:pPr>
              <w:pStyle w:val="2"/>
              <w:ind w:firstLine="0" w:firstLineChars="0"/>
              <w:rPr>
                <w:color w:val="auto"/>
                <w:highlight w:val="none"/>
              </w:rPr>
            </w:pPr>
          </w:p>
        </w:tc>
        <w:tc>
          <w:tcPr>
            <w:tcW w:w="210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tcPr>
          <w:p>
            <w:pPr>
              <w:pStyle w:val="2"/>
              <w:ind w:firstLine="0" w:firstLineChars="0"/>
              <w:rPr>
                <w:color w:val="auto"/>
                <w:sz w:val="21"/>
                <w:szCs w:val="21"/>
                <w:highlight w:val="none"/>
              </w:rPr>
            </w:pPr>
            <w:r>
              <w:rPr>
                <w:rFonts w:hint="eastAsia"/>
                <w:color w:val="auto"/>
                <w:sz w:val="21"/>
                <w:szCs w:val="21"/>
                <w:highlight w:val="none"/>
              </w:rPr>
              <w:t>1、</w:t>
            </w:r>
            <w:r>
              <w:rPr>
                <w:rFonts w:hint="eastAsia" w:asciiTheme="minorEastAsia" w:hAnsiTheme="minorEastAsia" w:eastAsiaTheme="minorEastAsia" w:cstheme="minorEastAsia"/>
                <w:color w:val="auto"/>
                <w:sz w:val="21"/>
                <w:szCs w:val="21"/>
                <w:highlight w:val="none"/>
              </w:rPr>
              <w:t>拒不执行公安机关改正命令，或未遵守整改要求再次违法的，且尚未导致社会不良影响；</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t>2、致使传播违法音视频文件20个以上40个以下；</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t>3、致使传播违法电子刊物、图片、文章、短信、电子邮件等200个以上400个以下；</w:t>
            </w:r>
          </w:p>
        </w:tc>
        <w:tc>
          <w:tcPr>
            <w:tcW w:w="120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tcPr>
          <w:p>
            <w:pPr>
              <w:pStyle w:val="2"/>
              <w:ind w:firstLine="0" w:firstLineChars="0"/>
              <w:rPr>
                <w:rFonts w:asciiTheme="minorEastAsia" w:hAnsiTheme="minorEastAsia" w:eastAsiaTheme="minorEastAsia" w:cstheme="minorEastAsia"/>
                <w:color w:val="auto"/>
                <w:sz w:val="21"/>
                <w:szCs w:val="21"/>
                <w:highlight w:val="none"/>
              </w:rPr>
            </w:pPr>
            <w:r>
              <w:rPr>
                <w:rFonts w:hint="eastAsia" w:eastAsia="方正书宋简体"/>
                <w:color w:val="auto"/>
                <w:kern w:val="0"/>
                <w:sz w:val="21"/>
                <w:szCs w:val="21"/>
                <w:highlight w:val="none"/>
                <w:lang w:bidi="ar"/>
              </w:rPr>
              <w:t>处10万元以上20万以下罚款，对直接负责的主管人员和其他直接责任人员处1万元以上3万元以下罚款，并可以责令或通报有关部门暂停相关</w:t>
            </w:r>
          </w:p>
        </w:tc>
      </w:tr>
      <w:tr>
        <w:tblPrEx>
          <w:tblLayout w:type="fixed"/>
          <w:tblCellMar>
            <w:top w:w="0" w:type="dxa"/>
            <w:left w:w="0" w:type="dxa"/>
            <w:bottom w:w="0" w:type="dxa"/>
            <w:right w:w="0" w:type="dxa"/>
          </w:tblCellMar>
        </w:tblPrEx>
        <w:trPr>
          <w:trHeight w:val="3951" w:hRule="atLeast"/>
        </w:trPr>
        <w:tc>
          <w:tcPr>
            <w:tcW w:w="130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cPr>
          <w:p>
            <w:pPr>
              <w:pStyle w:val="2"/>
              <w:rPr>
                <w:rFonts w:asciiTheme="minorEastAsia" w:hAnsiTheme="minorEastAsia" w:eastAsiaTheme="minorEastAsia" w:cstheme="minorEastAsia"/>
                <w:color w:val="auto"/>
                <w:kern w:val="0"/>
                <w:sz w:val="21"/>
                <w:szCs w:val="21"/>
                <w:highlight w:val="none"/>
              </w:rPr>
            </w:pPr>
          </w:p>
        </w:tc>
        <w:tc>
          <w:tcPr>
            <w:tcW w:w="1830"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tcPr>
          <w:p>
            <w:pPr>
              <w:pStyle w:val="2"/>
              <w:rPr>
                <w:rFonts w:eastAsia="方正书宋简体"/>
                <w:color w:val="auto"/>
                <w:kern w:val="0"/>
                <w:sz w:val="21"/>
                <w:szCs w:val="21"/>
                <w:highlight w:val="none"/>
                <w:lang w:bidi="ar"/>
              </w:rPr>
            </w:pPr>
          </w:p>
        </w:tc>
        <w:tc>
          <w:tcPr>
            <w:tcW w:w="2355" w:type="dxa"/>
            <w:vMerge w:val="continue"/>
            <w:tcBorders>
              <w:left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10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tcPr>
          <w:p>
            <w:pPr>
              <w:widowControl/>
              <w:spacing w:line="284" w:lineRule="exact"/>
              <w:textAlignment w:val="top"/>
              <w:rPr>
                <w:color w:val="auto"/>
                <w:highlight w:val="none"/>
              </w:rPr>
            </w:pPr>
            <w:r>
              <w:rPr>
                <w:rFonts w:hint="eastAsia"/>
                <w:color w:val="auto"/>
                <w:highlight w:val="none"/>
              </w:rPr>
              <w:t xml:space="preserve">4、致使向400个以上800个以下用户账号发送违法信息，向群组成员数累计400个以上800个以下的通讯群组或者关注人员账号数累计4000个以上8000个以下的微信、微博等社交网络传播违法信息； </w:t>
            </w:r>
            <w:r>
              <w:rPr>
                <w:rFonts w:hint="eastAsia"/>
                <w:color w:val="auto"/>
                <w:highlight w:val="none"/>
              </w:rPr>
              <w:br w:type="textWrapping"/>
            </w:r>
            <w:r>
              <w:rPr>
                <w:rFonts w:hint="eastAsia"/>
                <w:color w:val="auto"/>
                <w:highlight w:val="none"/>
              </w:rPr>
              <w:t>5、致使违法信息实际被点击数达到4000次以上8000次以下；</w:t>
            </w:r>
            <w:r>
              <w:rPr>
                <w:rFonts w:hint="eastAsia"/>
                <w:color w:val="auto"/>
                <w:highlight w:val="none"/>
              </w:rPr>
              <w:br w:type="textWrapping"/>
            </w:r>
            <w:r>
              <w:rPr>
                <w:rFonts w:hint="eastAsia"/>
                <w:color w:val="auto"/>
                <w:highlight w:val="none"/>
              </w:rPr>
              <w:t>6、数量虽未达到第二项至第五项规定标准，但是按相应比例合计达到有关数量标准；</w:t>
            </w:r>
            <w:r>
              <w:rPr>
                <w:rFonts w:hint="eastAsia"/>
                <w:color w:val="auto"/>
                <w:highlight w:val="none"/>
              </w:rPr>
              <w:br w:type="textWrapping"/>
            </w:r>
            <w:r>
              <w:rPr>
                <w:rFonts w:hint="eastAsia"/>
                <w:color w:val="auto"/>
                <w:highlight w:val="none"/>
              </w:rPr>
              <w:t>7、其他致使违法信息大量传播情节较重的情形。</w:t>
            </w:r>
          </w:p>
          <w:p>
            <w:pPr>
              <w:pStyle w:val="2"/>
              <w:ind w:firstLine="0" w:firstLineChars="0"/>
              <w:rPr>
                <w:rFonts w:asciiTheme="minorEastAsia" w:hAnsiTheme="minorEastAsia" w:eastAsiaTheme="minorEastAsia" w:cstheme="minorEastAsia"/>
                <w:color w:val="auto"/>
                <w:sz w:val="21"/>
                <w:szCs w:val="21"/>
                <w:highlight w:val="none"/>
              </w:rPr>
            </w:pPr>
          </w:p>
        </w:tc>
        <w:tc>
          <w:tcPr>
            <w:tcW w:w="120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业务、停业整顿、关闭网站、吊销相关业务许可证或者吊销营业执照。</w:t>
            </w:r>
          </w:p>
        </w:tc>
      </w:tr>
      <w:tr>
        <w:tblPrEx>
          <w:tblLayout w:type="fixed"/>
          <w:tblCellMar>
            <w:top w:w="0" w:type="dxa"/>
            <w:left w:w="0" w:type="dxa"/>
            <w:bottom w:w="0" w:type="dxa"/>
            <w:right w:w="0" w:type="dxa"/>
          </w:tblCellMar>
        </w:tblPrEx>
        <w:trPr>
          <w:trHeight w:val="640" w:hRule="atLeast"/>
        </w:trPr>
        <w:tc>
          <w:tcPr>
            <w:tcW w:w="130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tcPr>
          <w:p>
            <w:pPr>
              <w:widowControl/>
              <w:spacing w:line="300" w:lineRule="exact"/>
              <w:ind w:right="-61" w:rightChars="-29"/>
              <w:jc w:val="lef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C06169A030</w:t>
            </w:r>
          </w:p>
          <w:p>
            <w:pPr>
              <w:widowControl/>
              <w:spacing w:line="300" w:lineRule="exact"/>
              <w:ind w:right="-61" w:rightChars="-29"/>
              <w:jc w:val="left"/>
              <w:textAlignment w:val="top"/>
              <w:rPr>
                <w:rFonts w:asciiTheme="minorEastAsia" w:hAnsiTheme="minorEastAsia" w:cstheme="minorEastAsia"/>
                <w:color w:val="auto"/>
                <w:kern w:val="0"/>
                <w:szCs w:val="21"/>
                <w:highlight w:val="none"/>
              </w:rPr>
            </w:pPr>
          </w:p>
          <w:p>
            <w:pPr>
              <w:widowControl/>
              <w:spacing w:line="300" w:lineRule="exact"/>
              <w:ind w:right="-61" w:rightChars="-29"/>
              <w:jc w:val="left"/>
              <w:textAlignment w:val="top"/>
              <w:rPr>
                <w:rFonts w:asciiTheme="minorEastAsia" w:hAnsiTheme="minorEastAsia" w:cstheme="minorEastAsia"/>
                <w:color w:val="auto"/>
                <w:kern w:val="0"/>
                <w:szCs w:val="21"/>
                <w:highlight w:val="none"/>
              </w:rPr>
            </w:pPr>
          </w:p>
          <w:p>
            <w:pPr>
              <w:widowControl/>
              <w:spacing w:line="300" w:lineRule="exact"/>
              <w:ind w:right="-61" w:rightChars="-29"/>
              <w:jc w:val="left"/>
              <w:textAlignment w:val="top"/>
              <w:rPr>
                <w:rFonts w:asciiTheme="minorEastAsia" w:hAnsiTheme="minorEastAsia" w:cstheme="minorEastAsia"/>
                <w:color w:val="auto"/>
                <w:kern w:val="0"/>
                <w:szCs w:val="21"/>
                <w:highlight w:val="none"/>
              </w:rPr>
            </w:pPr>
          </w:p>
          <w:p>
            <w:pPr>
              <w:widowControl/>
              <w:spacing w:line="300" w:lineRule="exact"/>
              <w:ind w:right="-61" w:rightChars="-29"/>
              <w:jc w:val="left"/>
              <w:textAlignment w:val="top"/>
              <w:rPr>
                <w:rFonts w:asciiTheme="minorEastAsia" w:hAnsiTheme="minorEastAsia" w:cstheme="minorEastAsia"/>
                <w:color w:val="auto"/>
                <w:kern w:val="0"/>
                <w:szCs w:val="21"/>
                <w:highlight w:val="none"/>
              </w:rPr>
            </w:pPr>
          </w:p>
          <w:p>
            <w:pPr>
              <w:widowControl/>
              <w:spacing w:line="300" w:lineRule="exact"/>
              <w:ind w:right="-61" w:rightChars="-29"/>
              <w:jc w:val="left"/>
              <w:textAlignment w:val="top"/>
              <w:rPr>
                <w:rFonts w:asciiTheme="minorEastAsia" w:hAnsiTheme="minorEastAsia" w:cstheme="minorEastAsia"/>
                <w:color w:val="auto"/>
                <w:kern w:val="0"/>
                <w:szCs w:val="21"/>
                <w:highlight w:val="none"/>
              </w:rPr>
            </w:pPr>
          </w:p>
          <w:p>
            <w:pPr>
              <w:widowControl/>
              <w:spacing w:line="300" w:lineRule="exact"/>
              <w:ind w:right="-61" w:rightChars="-29"/>
              <w:jc w:val="left"/>
              <w:textAlignment w:val="top"/>
              <w:rPr>
                <w:rFonts w:asciiTheme="minorEastAsia" w:hAnsiTheme="minorEastAsia" w:cstheme="minorEastAsia"/>
                <w:color w:val="auto"/>
                <w:kern w:val="0"/>
                <w:szCs w:val="21"/>
                <w:highlight w:val="none"/>
              </w:rPr>
            </w:pPr>
          </w:p>
          <w:p>
            <w:pPr>
              <w:widowControl/>
              <w:spacing w:line="300" w:lineRule="exact"/>
              <w:ind w:right="-61" w:rightChars="-29"/>
              <w:jc w:val="left"/>
              <w:textAlignment w:val="top"/>
              <w:rPr>
                <w:rFonts w:asciiTheme="minorEastAsia" w:hAnsiTheme="minorEastAsia" w:cstheme="minorEastAsia"/>
                <w:color w:val="auto"/>
                <w:kern w:val="0"/>
                <w:szCs w:val="21"/>
                <w:highlight w:val="none"/>
              </w:rPr>
            </w:pPr>
          </w:p>
          <w:p>
            <w:pPr>
              <w:widowControl/>
              <w:spacing w:line="300" w:lineRule="exact"/>
              <w:ind w:right="-61" w:rightChars="-29"/>
              <w:jc w:val="left"/>
              <w:textAlignment w:val="top"/>
              <w:rPr>
                <w:rFonts w:asciiTheme="minorEastAsia" w:hAnsiTheme="minorEastAsia" w:cstheme="minorEastAsia"/>
                <w:color w:val="auto"/>
                <w:kern w:val="0"/>
                <w:szCs w:val="21"/>
                <w:highlight w:val="none"/>
              </w:rPr>
            </w:pPr>
          </w:p>
          <w:p>
            <w:pPr>
              <w:widowControl/>
              <w:spacing w:line="300" w:lineRule="exact"/>
              <w:ind w:right="-61" w:rightChars="-29"/>
              <w:jc w:val="left"/>
              <w:textAlignment w:val="top"/>
              <w:rPr>
                <w:rFonts w:asciiTheme="minorEastAsia" w:hAnsiTheme="minorEastAsia" w:cstheme="minorEastAsia"/>
                <w:color w:val="auto"/>
                <w:kern w:val="0"/>
                <w:szCs w:val="21"/>
                <w:highlight w:val="none"/>
              </w:rPr>
            </w:pPr>
          </w:p>
        </w:tc>
        <w:tc>
          <w:tcPr>
            <w:tcW w:w="1830"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35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color w:val="auto"/>
                <w:highlight w:val="none"/>
              </w:rPr>
            </w:pPr>
            <w:r>
              <w:rPr>
                <w:rFonts w:hint="eastAsia"/>
                <w:color w:val="auto"/>
                <w:highlight w:val="none"/>
              </w:rPr>
              <w:t>1、致使传播违法视频文件40个以上80个以下；</w:t>
            </w:r>
            <w:r>
              <w:rPr>
                <w:rFonts w:hint="eastAsia"/>
                <w:color w:val="auto"/>
                <w:highlight w:val="none"/>
              </w:rPr>
              <w:br w:type="textWrapping"/>
            </w:r>
            <w:r>
              <w:rPr>
                <w:rFonts w:hint="eastAsia"/>
                <w:color w:val="auto"/>
                <w:highlight w:val="none"/>
              </w:rPr>
              <w:t>2、致使传播违法视频</w:t>
            </w:r>
          </w:p>
          <w:p>
            <w:pPr>
              <w:widowControl/>
              <w:spacing w:line="284" w:lineRule="exact"/>
              <w:textAlignment w:val="top"/>
              <w:rPr>
                <w:color w:val="auto"/>
                <w:highlight w:val="none"/>
              </w:rPr>
            </w:pPr>
            <w:r>
              <w:rPr>
                <w:rFonts w:hint="eastAsia"/>
                <w:color w:val="auto"/>
                <w:highlight w:val="none"/>
              </w:rPr>
              <w:t>以外的其他违法信息等800个以上至2000个以下；</w:t>
            </w:r>
            <w:r>
              <w:rPr>
                <w:rFonts w:hint="eastAsia"/>
                <w:color w:val="auto"/>
                <w:highlight w:val="none"/>
              </w:rPr>
              <w:br w:type="textWrapping"/>
            </w:r>
            <w:r>
              <w:rPr>
                <w:rFonts w:hint="eastAsia"/>
                <w:color w:val="auto"/>
                <w:highlight w:val="none"/>
              </w:rPr>
              <w:t>3、致使向800个以上</w:t>
            </w:r>
          </w:p>
          <w:p>
            <w:pPr>
              <w:widowControl/>
              <w:spacing w:line="284" w:lineRule="exact"/>
              <w:textAlignment w:val="top"/>
              <w:rPr>
                <w:color w:val="auto"/>
                <w:highlight w:val="none"/>
              </w:rPr>
            </w:pPr>
            <w:r>
              <w:rPr>
                <w:rFonts w:hint="eastAsia"/>
                <w:color w:val="auto"/>
                <w:highlight w:val="none"/>
              </w:rPr>
              <w:t xml:space="preserve">1500个以下用户账号发送违法信息，向群组成员数累计800个以上1500个以下的通讯群组或者关注人员账号数累计8000个以上1.5万个以下的微信、微博等社交网络传播违法信息； </w:t>
            </w:r>
            <w:r>
              <w:rPr>
                <w:rFonts w:hint="eastAsia"/>
                <w:color w:val="auto"/>
                <w:highlight w:val="none"/>
              </w:rPr>
              <w:br w:type="textWrapping"/>
            </w:r>
            <w:r>
              <w:rPr>
                <w:rFonts w:hint="eastAsia"/>
                <w:color w:val="auto"/>
                <w:highlight w:val="none"/>
              </w:rPr>
              <w:t>4、致使违法信息实际被点击数达到8000次以上1.5万次以下；</w:t>
            </w:r>
            <w:r>
              <w:rPr>
                <w:rFonts w:hint="eastAsia"/>
                <w:color w:val="auto"/>
                <w:highlight w:val="none"/>
              </w:rPr>
              <w:br w:type="textWrapping"/>
            </w:r>
            <w:r>
              <w:rPr>
                <w:rFonts w:hint="eastAsia"/>
                <w:color w:val="auto"/>
                <w:highlight w:val="none"/>
              </w:rPr>
              <w:t>5、数量虽未达到第一项至第四项规定标准，但是按相应比例合计达到有关数量标准；</w:t>
            </w:r>
            <w:r>
              <w:rPr>
                <w:rFonts w:hint="eastAsia"/>
                <w:color w:val="auto"/>
                <w:highlight w:val="none"/>
              </w:rPr>
              <w:br w:type="textWrapping"/>
            </w:r>
            <w:r>
              <w:rPr>
                <w:rFonts w:hint="eastAsia"/>
                <w:color w:val="auto"/>
                <w:highlight w:val="none"/>
              </w:rPr>
              <w:t>6、其他致使违法信息大量传播情节严重的情形。</w:t>
            </w:r>
          </w:p>
          <w:p>
            <w:pPr>
              <w:widowControl/>
              <w:spacing w:line="284" w:lineRule="exact"/>
              <w:textAlignment w:val="top"/>
              <w:rPr>
                <w:color w:val="auto"/>
                <w:highlight w:val="none"/>
              </w:rPr>
            </w:pPr>
          </w:p>
          <w:p>
            <w:pPr>
              <w:widowControl/>
              <w:spacing w:line="284" w:lineRule="exact"/>
              <w:textAlignment w:val="top"/>
              <w:rPr>
                <w:color w:val="auto"/>
                <w:highlight w:val="none"/>
              </w:rPr>
            </w:pPr>
          </w:p>
          <w:p>
            <w:pPr>
              <w:pStyle w:val="2"/>
              <w:ind w:firstLine="640"/>
              <w:rPr>
                <w:color w:val="auto"/>
                <w:highlight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处20万以上40万以下罚款，对直接负责的主管人员和其他直接责任人员处3万元以上8万元以下罚款，并可以责令或通报有关主管部门暂停相关业务、停业整顿、关闭网站、吊销相关业务许可证或者吊销营业执照。</w:t>
            </w:r>
          </w:p>
        </w:tc>
      </w:tr>
      <w:tr>
        <w:tblPrEx>
          <w:tblLayout w:type="fixed"/>
          <w:tblCellMar>
            <w:top w:w="0" w:type="dxa"/>
            <w:left w:w="0" w:type="dxa"/>
            <w:bottom w:w="0" w:type="dxa"/>
            <w:right w:w="0" w:type="dxa"/>
          </w:tblCellMar>
        </w:tblPrEx>
        <w:trPr>
          <w:trHeight w:val="7803" w:hRule="atLeast"/>
        </w:trPr>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ind w:right="-61" w:rightChars="-29"/>
              <w:jc w:val="lef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C06185A000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电子信息发送、应用软件下载服务提供者不履行网络信息安全管理义务。</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第六十八条二款  电子信息发送服务提供者、应用软件下载服务提供者，不履行本法第四十八条第二款规定的安全管理义务的，依照前款规定处罚。</w:t>
            </w:r>
          </w:p>
          <w:p>
            <w:pPr>
              <w:widowControl/>
              <w:spacing w:line="284" w:lineRule="exact"/>
              <w:textAlignment w:val="top"/>
              <w:rPr>
                <w:rFonts w:ascii="Times New Roman" w:hAnsi="Times New Roman" w:eastAsia="方正书宋简体"/>
                <w:color w:val="auto"/>
                <w:kern w:val="0"/>
                <w:szCs w:val="21"/>
                <w:highlight w:val="none"/>
                <w:lang w:bidi="ar"/>
              </w:rPr>
            </w:pP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第四十八条第二款  电子信息发送服务提供者和应用软件下载服务提供者，应当履行安全管理义务，知道其用户有前款规定行为的，应当停止提供服务，采取消除等处置措施，保存有关记录，并向有关主管部门报告。</w:t>
            </w:r>
          </w:p>
          <w:p>
            <w:pPr>
              <w:widowControl/>
              <w:spacing w:line="284" w:lineRule="exact"/>
              <w:textAlignment w:val="top"/>
              <w:rPr>
                <w:rFonts w:ascii="Times New Roman" w:hAnsi="Times New Roman" w:eastAsia="方正书宋简体"/>
                <w:color w:val="auto"/>
                <w:kern w:val="0"/>
                <w:szCs w:val="21"/>
                <w:highlight w:val="none"/>
                <w:lang w:bidi="ar"/>
              </w:rPr>
            </w:pPr>
          </w:p>
          <w:p>
            <w:pPr>
              <w:widowControl/>
              <w:spacing w:line="284" w:lineRule="exact"/>
              <w:textAlignment w:val="top"/>
              <w:rPr>
                <w:rFonts w:ascii="Times New Roman" w:hAnsi="Times New Roman" w:eastAsia="方正书宋简体"/>
                <w:color w:val="auto"/>
                <w:kern w:val="0"/>
                <w:szCs w:val="21"/>
                <w:highlight w:val="none"/>
                <w:lang w:bidi="ar"/>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按照第六十八条第一款的规定分阶</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color w:val="auto"/>
                <w:highlight w:val="none"/>
              </w:rPr>
            </w:pPr>
            <w:r>
              <w:rPr>
                <w:rFonts w:hint="eastAsia"/>
                <w:color w:val="auto"/>
                <w:highlight w:val="none"/>
              </w:rPr>
              <w:t>责令改正，给予警告，没收违法所得；拒不改正或者情节严重的，处10万元以上50万元以下罚款，并可以责令暂停相关业务、停业整顿、关闭网站、吊销相关业务许可证或者吊销营业执照，对直接负责的主管人员和其他直接责任人员处1万元以上10万元以下罚款。</w:t>
            </w:r>
          </w:p>
          <w:p>
            <w:pPr>
              <w:widowControl/>
              <w:spacing w:line="284" w:lineRule="exact"/>
              <w:textAlignment w:val="top"/>
              <w:rPr>
                <w:color w:val="auto"/>
                <w:highlight w:val="none"/>
              </w:rPr>
            </w:pPr>
          </w:p>
          <w:p>
            <w:pPr>
              <w:pStyle w:val="2"/>
              <w:ind w:firstLine="640"/>
              <w:rPr>
                <w:color w:val="auto"/>
                <w:highlight w:val="none"/>
              </w:rPr>
            </w:pPr>
          </w:p>
          <w:p>
            <w:pPr>
              <w:pStyle w:val="2"/>
              <w:ind w:firstLine="640"/>
              <w:rPr>
                <w:color w:val="auto"/>
                <w:highlight w:val="none"/>
              </w:rPr>
            </w:pPr>
          </w:p>
        </w:tc>
      </w:tr>
      <w:tr>
        <w:tblPrEx>
          <w:tblLayout w:type="fixed"/>
          <w:tblCellMar>
            <w:top w:w="0" w:type="dxa"/>
            <w:left w:w="0" w:type="dxa"/>
            <w:bottom w:w="0" w:type="dxa"/>
            <w:right w:w="0" w:type="dxa"/>
          </w:tblCellMar>
        </w:tblPrEx>
        <w:trPr>
          <w:trHeight w:val="1060" w:hRule="atLeast"/>
        </w:trPr>
        <w:tc>
          <w:tcPr>
            <w:tcW w:w="130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spacing w:line="300" w:lineRule="exact"/>
              <w:ind w:right="-61" w:rightChars="-29"/>
              <w:jc w:val="lef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C06163A010、C06159A010、C06158A010</w:t>
            </w:r>
          </w:p>
        </w:tc>
        <w:tc>
          <w:tcPr>
            <w:tcW w:w="183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1、不按照有关部门的要求对法律、行政法规禁止发布或者传输的信息，采取停止传输、消除等处置措施；</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2、拒绝、阻碍有关部门依法实施的监督检查；</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3、拒不向公安机关、国家安全机关提供技术支持和协助。</w:t>
            </w:r>
          </w:p>
        </w:tc>
        <w:tc>
          <w:tcPr>
            <w:tcW w:w="235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第六十九条  网络运营者违反本法规定，有下列行为之一的，由有关主管部门责令改正；拒不改正或者情节严重的，处5万元以上50万元以下罚款，对直接负责的主管人员和其他直接责任人员，处1万元以上10万元以下罚款：</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（一）不按照有关部门的要求对法律、行政法规禁止发布或者传输的信息，采取停止传输、消除等处置措施的；</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（二）拒绝、阻碍有关部门依法实施的监督检查的；</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（三）拒不向公安机关、国家安全机关提供技术支持和协助的。</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color w:val="auto"/>
                <w:highlight w:val="none"/>
              </w:rPr>
            </w:pPr>
            <w:r>
              <w:rPr>
                <w:rFonts w:hint="eastAsia"/>
                <w:color w:val="auto"/>
                <w:highlight w:val="none"/>
              </w:rPr>
              <w:t>初次违反规定，且尚未导致危害后果或不良社会影响。</w:t>
            </w:r>
          </w:p>
          <w:p>
            <w:pPr>
              <w:widowControl/>
              <w:spacing w:line="284" w:lineRule="exact"/>
              <w:textAlignment w:val="top"/>
              <w:rPr>
                <w:color w:val="auto"/>
                <w:highlight w:val="none"/>
              </w:rPr>
            </w:pPr>
          </w:p>
          <w:p>
            <w:pPr>
              <w:pStyle w:val="2"/>
              <w:rPr>
                <w:rFonts w:asciiTheme="minorEastAsia" w:hAnsiTheme="minorEastAsia" w:eastAsiaTheme="minorEastAsia" w:cstheme="minorEastAsia"/>
                <w:color w:val="auto"/>
                <w:sz w:val="21"/>
                <w:szCs w:val="21"/>
                <w:highlight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责令改正</w:t>
            </w:r>
          </w:p>
        </w:tc>
      </w:tr>
      <w:tr>
        <w:tblPrEx>
          <w:tblLayout w:type="fixed"/>
          <w:tblCellMar>
            <w:top w:w="0" w:type="dxa"/>
            <w:left w:w="0" w:type="dxa"/>
            <w:bottom w:w="0" w:type="dxa"/>
            <w:right w:w="0" w:type="dxa"/>
          </w:tblCellMar>
        </w:tblPrEx>
        <w:trPr>
          <w:trHeight w:val="4887" w:hRule="atLeast"/>
        </w:trPr>
        <w:tc>
          <w:tcPr>
            <w:tcW w:w="130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spacing w:line="300" w:lineRule="exact"/>
              <w:ind w:right="-61" w:rightChars="-29"/>
              <w:jc w:val="lef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C06163A020、C06159A020、C06158A020</w:t>
            </w:r>
          </w:p>
        </w:tc>
        <w:tc>
          <w:tcPr>
            <w:tcW w:w="1830" w:type="dxa"/>
            <w:vMerge w:val="continue"/>
            <w:tcBorders>
              <w:left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355" w:type="dxa"/>
            <w:vMerge w:val="continue"/>
            <w:tcBorders>
              <w:left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1、拒不执行公安机关改正命令，或未遵守整改要求再次违法的，且尚未导致危害后果或不良社会影响，</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 xml:space="preserve">2、要求网络运营者提供技术支持和协助时，网络运营者拒不按要求提供，造成严重后果； </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3、要求网络运营者履行配合网络安全检查遭到网络运营者的拒绝，尚不构成犯罪；</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4、其他情节严重的情形。</w:t>
            </w:r>
          </w:p>
          <w:p>
            <w:pPr>
              <w:widowControl/>
              <w:spacing w:line="284" w:lineRule="exact"/>
              <w:textAlignment w:val="top"/>
              <w:rPr>
                <w:rFonts w:ascii="Times New Roman" w:hAnsi="Times New Roman" w:eastAsia="方正书宋简体"/>
                <w:color w:val="auto"/>
                <w:kern w:val="0"/>
                <w:szCs w:val="21"/>
                <w:highlight w:val="none"/>
                <w:lang w:bidi="ar"/>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处5万元以上10万元以下罚款，对直接负责的主管人员处1万元以上2万元以下罚款。</w:t>
            </w:r>
          </w:p>
        </w:tc>
      </w:tr>
      <w:tr>
        <w:tblPrEx>
          <w:tblLayout w:type="fixed"/>
          <w:tblCellMar>
            <w:top w:w="0" w:type="dxa"/>
            <w:left w:w="0" w:type="dxa"/>
            <w:bottom w:w="0" w:type="dxa"/>
            <w:right w:w="0" w:type="dxa"/>
          </w:tblCellMar>
        </w:tblPrEx>
        <w:trPr>
          <w:trHeight w:val="3820" w:hRule="atLeast"/>
        </w:trPr>
        <w:tc>
          <w:tcPr>
            <w:tcW w:w="130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spacing w:line="300" w:lineRule="exact"/>
              <w:ind w:right="-61" w:rightChars="-29"/>
              <w:jc w:val="lef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C06163A030、C06159A030、C06158A030</w:t>
            </w:r>
          </w:p>
        </w:tc>
        <w:tc>
          <w:tcPr>
            <w:tcW w:w="1830" w:type="dxa"/>
            <w:tcBorders>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ind w:right="-61" w:rightChars="-29"/>
              <w:jc w:val="left"/>
              <w:textAlignment w:val="top"/>
              <w:rPr>
                <w:rFonts w:asciiTheme="minorEastAsia" w:hAnsiTheme="minorEastAsia" w:cstheme="minorEastAsia"/>
                <w:color w:val="auto"/>
                <w:kern w:val="0"/>
                <w:szCs w:val="21"/>
                <w:highlight w:val="none"/>
              </w:rPr>
            </w:pPr>
          </w:p>
        </w:tc>
        <w:tc>
          <w:tcPr>
            <w:tcW w:w="2355" w:type="dxa"/>
            <w:tcBorders>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ind w:right="-61" w:rightChars="-29"/>
              <w:jc w:val="left"/>
              <w:textAlignment w:val="top"/>
              <w:rPr>
                <w:rFonts w:asciiTheme="minorEastAsia" w:hAnsiTheme="minorEastAsia" w:cstheme="minorEastAsia"/>
                <w:color w:val="auto"/>
                <w:kern w:val="0"/>
                <w:szCs w:val="21"/>
                <w:highlight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ind w:right="-29" w:rightChars="-14"/>
              <w:jc w:val="lef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1、要求网络运营者提供技术支持和协助时，网络运营者拒不按要求提供，造成特别严重后果；</w:t>
            </w:r>
            <w:r>
              <w:rPr>
                <w:rFonts w:hint="eastAsia" w:asciiTheme="minorEastAsia" w:hAnsiTheme="minorEastAsia" w:cstheme="minorEastAsia"/>
                <w:color w:val="auto"/>
                <w:kern w:val="0"/>
                <w:szCs w:val="21"/>
                <w:highlight w:val="none"/>
              </w:rPr>
              <w:br w:type="textWrapping"/>
            </w:r>
            <w:r>
              <w:rPr>
                <w:rFonts w:hint="eastAsia" w:asciiTheme="minorEastAsia" w:hAnsiTheme="minorEastAsia" w:cstheme="minorEastAsia"/>
                <w:color w:val="auto"/>
                <w:kern w:val="0"/>
                <w:szCs w:val="21"/>
                <w:highlight w:val="none"/>
              </w:rPr>
              <w:t>2、要求网络运营者履行配合网络安全检查遭到网络运营者的拒绝，造成严重社会不良影响，但尚不构成犯罪；</w:t>
            </w:r>
            <w:r>
              <w:rPr>
                <w:rFonts w:hint="eastAsia" w:asciiTheme="minorEastAsia" w:hAnsiTheme="minorEastAsia" w:cstheme="minorEastAsia"/>
                <w:color w:val="auto"/>
                <w:kern w:val="0"/>
                <w:szCs w:val="21"/>
                <w:highlight w:val="none"/>
              </w:rPr>
              <w:br w:type="textWrapping"/>
            </w:r>
            <w:r>
              <w:rPr>
                <w:rFonts w:hint="eastAsia" w:asciiTheme="minorEastAsia" w:hAnsiTheme="minorEastAsia" w:cstheme="minorEastAsia"/>
                <w:color w:val="auto"/>
                <w:kern w:val="0"/>
                <w:szCs w:val="21"/>
                <w:highlight w:val="none"/>
              </w:rPr>
              <w:t>3、致使公安机关办理刑事案件时无法调取证据或证据灭失；</w:t>
            </w:r>
            <w:r>
              <w:rPr>
                <w:rFonts w:hint="eastAsia" w:asciiTheme="minorEastAsia" w:hAnsiTheme="minorEastAsia" w:cstheme="minorEastAsia"/>
                <w:color w:val="auto"/>
                <w:kern w:val="0"/>
                <w:szCs w:val="21"/>
                <w:highlight w:val="none"/>
              </w:rPr>
              <w:br w:type="textWrapping"/>
            </w:r>
            <w:r>
              <w:rPr>
                <w:rFonts w:hint="eastAsia" w:asciiTheme="minorEastAsia" w:hAnsiTheme="minorEastAsia" w:cstheme="minorEastAsia"/>
                <w:color w:val="auto"/>
                <w:kern w:val="0"/>
                <w:szCs w:val="21"/>
                <w:highlight w:val="none"/>
              </w:rPr>
              <w:t>4、其他情节特别严重情形。</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ind w:right="-61" w:rightChars="-29"/>
              <w:jc w:val="lef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处10万元以上50万元以下罚款，对直接负责的主管人员和其他直接责任人员处2万元以上10万元以下罚款。</w:t>
            </w:r>
          </w:p>
        </w:tc>
      </w:tr>
    </w:tbl>
    <w:p>
      <w:pPr>
        <w:pStyle w:val="5"/>
        <w:widowControl/>
        <w:spacing w:line="520" w:lineRule="exact"/>
        <w:jc w:val="center"/>
        <w:rPr>
          <w:rFonts w:ascii="方正小标宋简体" w:hAnsi="方正小标宋简体" w:eastAsia="方正小标宋简体" w:cs="方正小标宋简体"/>
          <w:color w:val="auto"/>
          <w:sz w:val="36"/>
          <w:szCs w:val="36"/>
          <w:highlight w:val="none"/>
        </w:rPr>
      </w:pPr>
      <w:r>
        <w:rPr>
          <w:rFonts w:hint="eastAsia" w:ascii="方正小标宋简体" w:hAnsi="方正小标宋简体" w:eastAsia="方正小标宋简体" w:cs="方正小标宋简体"/>
          <w:color w:val="auto"/>
          <w:sz w:val="36"/>
          <w:szCs w:val="36"/>
          <w:highlight w:val="none"/>
        </w:rPr>
        <w:t>违反《中华人民共和国计算机信息系统安全</w:t>
      </w:r>
    </w:p>
    <w:p>
      <w:pPr>
        <w:pStyle w:val="5"/>
        <w:widowControl/>
        <w:spacing w:line="520" w:lineRule="exact"/>
        <w:jc w:val="center"/>
        <w:rPr>
          <w:rFonts w:ascii="方正小标宋简体" w:hAnsi="方正小标宋简体" w:eastAsia="方正小标宋简体" w:cs="方正小标宋简体"/>
          <w:color w:val="auto"/>
          <w:sz w:val="36"/>
          <w:szCs w:val="36"/>
          <w:highlight w:val="none"/>
        </w:rPr>
      </w:pPr>
      <w:r>
        <w:rPr>
          <w:rFonts w:hint="eastAsia" w:ascii="方正小标宋简体" w:hAnsi="方正小标宋简体" w:eastAsia="方正小标宋简体" w:cs="方正小标宋简体"/>
          <w:color w:val="auto"/>
          <w:sz w:val="36"/>
          <w:szCs w:val="36"/>
          <w:highlight w:val="none"/>
        </w:rPr>
        <w:t>保护条例》处罚裁量基准</w:t>
      </w:r>
    </w:p>
    <w:p>
      <w:pPr>
        <w:pStyle w:val="5"/>
        <w:widowControl/>
        <w:spacing w:line="520" w:lineRule="exact"/>
        <w:jc w:val="center"/>
        <w:rPr>
          <w:rFonts w:ascii="方正小标宋简体" w:hAnsi="方正小标宋简体" w:eastAsia="方正小标宋简体" w:cs="方正小标宋简体"/>
          <w:color w:val="auto"/>
          <w:sz w:val="36"/>
          <w:szCs w:val="36"/>
          <w:highlight w:val="none"/>
        </w:rPr>
      </w:pPr>
    </w:p>
    <w:tbl>
      <w:tblPr>
        <w:tblStyle w:val="7"/>
        <w:tblW w:w="8829" w:type="dxa"/>
        <w:tblInd w:w="-56" w:type="dxa"/>
        <w:tblLayout w:type="fixed"/>
        <w:tblCellMar>
          <w:top w:w="15" w:type="dxa"/>
          <w:left w:w="15" w:type="dxa"/>
          <w:bottom w:w="15" w:type="dxa"/>
          <w:right w:w="15" w:type="dxa"/>
        </w:tblCellMar>
      </w:tblPr>
      <w:tblGrid>
        <w:gridCol w:w="1320"/>
        <w:gridCol w:w="1830"/>
        <w:gridCol w:w="2325"/>
        <w:gridCol w:w="2115"/>
        <w:gridCol w:w="1239"/>
      </w:tblGrid>
      <w:tr>
        <w:tblPrEx>
          <w:tblLayout w:type="fixed"/>
          <w:tblCellMar>
            <w:top w:w="15" w:type="dxa"/>
            <w:left w:w="15" w:type="dxa"/>
            <w:bottom w:w="15" w:type="dxa"/>
            <w:right w:w="15" w:type="dxa"/>
          </w:tblCellMar>
        </w:tblPrEx>
        <w:trPr>
          <w:trHeight w:val="310" w:hRule="atLeast"/>
          <w:tblHeader/>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top"/>
              <w:rPr>
                <w:rFonts w:asciiTheme="minorEastAsia" w:hAnsiTheme="minorEastAsia" w:cstheme="minorEastAsia"/>
                <w:b/>
                <w:bCs/>
                <w:color w:val="auto"/>
                <w:kern w:val="0"/>
                <w:szCs w:val="21"/>
                <w:highlight w:val="none"/>
              </w:rPr>
            </w:pPr>
            <w:r>
              <w:rPr>
                <w:rFonts w:hint="eastAsia" w:asciiTheme="minorEastAsia" w:hAnsiTheme="minorEastAsia" w:cstheme="minorEastAsia"/>
                <w:b/>
                <w:bCs/>
                <w:color w:val="auto"/>
                <w:kern w:val="0"/>
                <w:szCs w:val="21"/>
                <w:highlight w:val="none"/>
              </w:rPr>
              <w:t>编  码</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top"/>
              <w:rPr>
                <w:rFonts w:asciiTheme="minorEastAsia" w:hAnsiTheme="minorEastAsia" w:cstheme="minorEastAsia"/>
                <w:b/>
                <w:bCs/>
                <w:color w:val="auto"/>
                <w:kern w:val="0"/>
                <w:szCs w:val="21"/>
                <w:highlight w:val="none"/>
              </w:rPr>
            </w:pPr>
            <w:r>
              <w:rPr>
                <w:rFonts w:hint="eastAsia" w:asciiTheme="minorEastAsia" w:hAnsiTheme="minorEastAsia" w:cstheme="minorEastAsia"/>
                <w:b/>
                <w:bCs/>
                <w:color w:val="auto"/>
                <w:kern w:val="0"/>
                <w:szCs w:val="21"/>
                <w:highlight w:val="none"/>
              </w:rPr>
              <w:t>违法行为</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top"/>
              <w:rPr>
                <w:rFonts w:asciiTheme="minorEastAsia" w:hAnsiTheme="minorEastAsia" w:cstheme="minorEastAsia"/>
                <w:b/>
                <w:bCs/>
                <w:color w:val="auto"/>
                <w:kern w:val="0"/>
                <w:szCs w:val="21"/>
                <w:highlight w:val="none"/>
              </w:rPr>
            </w:pPr>
            <w:r>
              <w:rPr>
                <w:rFonts w:hint="eastAsia" w:asciiTheme="minorEastAsia" w:hAnsiTheme="minorEastAsia" w:cstheme="minorEastAsia"/>
                <w:b/>
                <w:bCs/>
                <w:color w:val="auto"/>
                <w:kern w:val="0"/>
                <w:szCs w:val="21"/>
                <w:highlight w:val="none"/>
              </w:rPr>
              <w:t>法律依据</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top"/>
              <w:rPr>
                <w:rFonts w:asciiTheme="minorEastAsia" w:hAnsiTheme="minorEastAsia" w:cstheme="minorEastAsia"/>
                <w:b/>
                <w:bCs/>
                <w:color w:val="auto"/>
                <w:kern w:val="0"/>
                <w:szCs w:val="21"/>
                <w:highlight w:val="none"/>
              </w:rPr>
            </w:pPr>
            <w:r>
              <w:rPr>
                <w:rFonts w:hint="eastAsia" w:asciiTheme="minorEastAsia" w:hAnsiTheme="minorEastAsia" w:cstheme="minorEastAsia"/>
                <w:b/>
                <w:bCs/>
                <w:color w:val="auto"/>
                <w:kern w:val="0"/>
                <w:szCs w:val="21"/>
                <w:highlight w:val="none"/>
              </w:rPr>
              <w:t>违法情节</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top"/>
              <w:rPr>
                <w:rFonts w:asciiTheme="minorEastAsia" w:hAnsiTheme="minorEastAsia" w:cstheme="minorEastAsia"/>
                <w:b/>
                <w:bCs/>
                <w:color w:val="auto"/>
                <w:kern w:val="0"/>
                <w:szCs w:val="21"/>
                <w:highlight w:val="none"/>
              </w:rPr>
            </w:pPr>
            <w:r>
              <w:rPr>
                <w:rFonts w:hint="eastAsia" w:asciiTheme="minorEastAsia" w:hAnsiTheme="minorEastAsia" w:cstheme="minorEastAsia"/>
                <w:b/>
                <w:bCs/>
                <w:color w:val="auto"/>
                <w:kern w:val="0"/>
                <w:szCs w:val="21"/>
                <w:highlight w:val="none"/>
              </w:rPr>
              <w:t>裁量基准</w:t>
            </w:r>
          </w:p>
        </w:tc>
      </w:tr>
      <w:tr>
        <w:tblPrEx>
          <w:tblLayout w:type="fixed"/>
          <w:tblCellMar>
            <w:top w:w="15" w:type="dxa"/>
            <w:left w:w="15" w:type="dxa"/>
            <w:bottom w:w="15" w:type="dxa"/>
            <w:right w:w="15" w:type="dxa"/>
          </w:tblCellMar>
        </w:tblPrEx>
        <w:trPr>
          <w:trHeight w:val="320" w:hRule="atLeast"/>
        </w:trPr>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C05713C000-</w:t>
            </w:r>
          </w:p>
          <w:p>
            <w:pPr>
              <w:widowControl/>
              <w:spacing w:line="320" w:lineRule="exact"/>
              <w:jc w:val="lef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C05717C000</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numPr>
                <w:ilvl w:val="0"/>
                <w:numId w:val="3"/>
              </w:numPr>
              <w:spacing w:line="284" w:lineRule="exact"/>
              <w:textAlignment w:val="top"/>
              <w:rPr>
                <w:color w:val="auto"/>
                <w:highlight w:val="none"/>
              </w:rPr>
            </w:pPr>
            <w:r>
              <w:rPr>
                <w:rFonts w:hint="eastAsia"/>
                <w:color w:val="auto"/>
                <w:highlight w:val="none"/>
              </w:rPr>
              <w:t>违反计算机信息系统安全等级保护制度，危害计算机信息系统安全；</w:t>
            </w:r>
            <w:r>
              <w:rPr>
                <w:rFonts w:hint="eastAsia"/>
                <w:color w:val="auto"/>
                <w:highlight w:val="none"/>
              </w:rPr>
              <w:br w:type="textWrapping"/>
            </w:r>
            <w:r>
              <w:rPr>
                <w:rFonts w:hint="eastAsia"/>
                <w:color w:val="auto"/>
                <w:highlight w:val="none"/>
              </w:rPr>
              <w:t>2、违反计算机信息系统国际联网备案制度；</w:t>
            </w:r>
            <w:r>
              <w:rPr>
                <w:rFonts w:hint="eastAsia"/>
                <w:color w:val="auto"/>
                <w:highlight w:val="none"/>
              </w:rPr>
              <w:br w:type="textWrapping"/>
            </w:r>
            <w:r>
              <w:rPr>
                <w:rFonts w:hint="eastAsia"/>
                <w:color w:val="auto"/>
                <w:highlight w:val="none"/>
              </w:rPr>
              <w:t>3、不按照规定时间报告计算机信息系统中发生的案件；</w:t>
            </w:r>
            <w:r>
              <w:rPr>
                <w:rFonts w:hint="eastAsia"/>
                <w:color w:val="auto"/>
                <w:highlight w:val="none"/>
              </w:rPr>
              <w:br w:type="textWrapping"/>
            </w:r>
            <w:r>
              <w:rPr>
                <w:rFonts w:hint="eastAsia"/>
                <w:color w:val="auto"/>
                <w:highlight w:val="none"/>
              </w:rPr>
              <w:t>4、接到公安机关要求改进安全状况的通知后，在限期内拒不改进；</w:t>
            </w:r>
            <w:r>
              <w:rPr>
                <w:rFonts w:hint="eastAsia"/>
                <w:color w:val="auto"/>
                <w:highlight w:val="none"/>
              </w:rPr>
              <w:br w:type="textWrapping"/>
            </w:r>
            <w:r>
              <w:rPr>
                <w:rFonts w:hint="eastAsia"/>
                <w:color w:val="auto"/>
                <w:highlight w:val="none"/>
              </w:rPr>
              <w:t>5、有危害计算机信息系统安全的其他行为。</w:t>
            </w:r>
          </w:p>
          <w:p>
            <w:pPr>
              <w:pStyle w:val="2"/>
              <w:rPr>
                <w:color w:val="auto"/>
                <w:sz w:val="21"/>
                <w:szCs w:val="21"/>
                <w:highlight w:val="none"/>
              </w:rPr>
            </w:pP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第二十条  违反本条例的规定，有下列情形之一的，由公安机关处以警告或者停机整顿：</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（一）违反计算机信息系统安全等级保护制度，危害计算机信息系统安全的；</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（二）违反计算机信息系统国际联网备案制度的；</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（三）不按照规定时间报告计算机信息系统中发生的案件的；</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（四）接到公安机关要求改进安全状况的通知后，在限期内拒不改进的；</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（五）有危害计算机信息系统安全的其他行为的。</w:t>
            </w:r>
          </w:p>
          <w:p>
            <w:pPr>
              <w:widowControl/>
              <w:spacing w:line="284" w:lineRule="exact"/>
              <w:textAlignment w:val="top"/>
              <w:rPr>
                <w:rFonts w:ascii="Times New Roman" w:hAnsi="Times New Roman" w:eastAsia="方正书宋简体"/>
                <w:color w:val="auto"/>
                <w:kern w:val="0"/>
                <w:szCs w:val="21"/>
                <w:highlight w:val="none"/>
                <w:lang w:bidi="ar"/>
              </w:rPr>
            </w:pPr>
          </w:p>
          <w:p>
            <w:pPr>
              <w:widowControl/>
              <w:spacing w:line="284" w:lineRule="exact"/>
              <w:textAlignment w:val="top"/>
              <w:rPr>
                <w:rFonts w:ascii="Times New Roman" w:hAnsi="Times New Roman" w:eastAsia="方正书宋简体"/>
                <w:color w:val="auto"/>
                <w:kern w:val="0"/>
                <w:szCs w:val="21"/>
                <w:highlight w:val="none"/>
                <w:lang w:bidi="ar"/>
              </w:rPr>
            </w:pPr>
          </w:p>
        </w:tc>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不分阶</w:t>
            </w:r>
          </w:p>
        </w:tc>
        <w:tc>
          <w:tcPr>
            <w:tcW w:w="1239"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处警告或者停机整顿</w:t>
            </w:r>
          </w:p>
        </w:tc>
      </w:tr>
      <w:tr>
        <w:tblPrEx>
          <w:tblLayout w:type="fixed"/>
          <w:tblCellMar>
            <w:top w:w="15" w:type="dxa"/>
            <w:left w:w="15" w:type="dxa"/>
            <w:bottom w:w="15" w:type="dxa"/>
            <w:right w:w="15" w:type="dxa"/>
          </w:tblCellMar>
        </w:tblPrEx>
        <w:trPr>
          <w:trHeight w:val="5090"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Theme="minorEastAsia" w:hAnsiTheme="minorEastAsia" w:cstheme="minorEastAsia"/>
                <w:color w:val="auto"/>
                <w:kern w:val="0"/>
                <w:szCs w:val="21"/>
                <w:highlight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p>
        </w:tc>
      </w:tr>
      <w:tr>
        <w:tblPrEx>
          <w:tblLayout w:type="fixed"/>
          <w:tblCellMar>
            <w:top w:w="15" w:type="dxa"/>
            <w:left w:w="15" w:type="dxa"/>
            <w:bottom w:w="15" w:type="dxa"/>
            <w:right w:w="15" w:type="dxa"/>
          </w:tblCellMar>
        </w:tblPrEx>
        <w:trPr>
          <w:trHeight w:val="257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C05718C000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故意输入计算机病毒以及其他有害数据危害计算机信息系统安全</w:t>
            </w:r>
          </w:p>
        </w:tc>
        <w:tc>
          <w:tcPr>
            <w:tcW w:w="232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84" w:lineRule="exact"/>
              <w:textAlignment w:val="top"/>
              <w:rPr>
                <w:color w:val="auto"/>
                <w:highlight w:val="none"/>
              </w:rPr>
            </w:pPr>
            <w:r>
              <w:rPr>
                <w:rFonts w:hint="eastAsia"/>
                <w:color w:val="auto"/>
                <w:highlight w:val="none"/>
              </w:rPr>
              <w:t>第二十三条  故意输入计算机病毒以及其他有害数据危害计算机信息系统安全的，或者未经许可出售计算机信息系统安全专用产品的，由公安机关处以警告或者对个人处以5000元以下的罚款、对单位处以1.5万元以下的罚款；有违法所得的，除予以没收外，可以处以违法所得1至3倍的罚款。</w:t>
            </w:r>
          </w:p>
          <w:p>
            <w:pPr>
              <w:widowControl/>
              <w:spacing w:line="284" w:lineRule="exact"/>
              <w:textAlignment w:val="top"/>
              <w:rPr>
                <w:color w:val="auto"/>
                <w:highlight w:val="none"/>
              </w:rPr>
            </w:pPr>
          </w:p>
          <w:p>
            <w:pPr>
              <w:widowControl/>
              <w:spacing w:line="284" w:lineRule="exact"/>
              <w:textAlignment w:val="top"/>
              <w:rPr>
                <w:color w:val="auto"/>
                <w:highlight w:val="none"/>
              </w:rPr>
            </w:pPr>
            <w:r>
              <w:rPr>
                <w:rFonts w:hint="eastAsia"/>
                <w:color w:val="auto"/>
                <w:highlight w:val="none"/>
              </w:rPr>
              <w:t>《中华人民共和国治安管理处罚法》第二十九条</w:t>
            </w:r>
          </w:p>
          <w:p>
            <w:pPr>
              <w:widowControl/>
              <w:spacing w:line="284" w:lineRule="exact"/>
              <w:ind w:firstLine="420" w:firstLineChars="200"/>
              <w:textAlignment w:val="top"/>
              <w:rPr>
                <w:color w:val="auto"/>
                <w:highlight w:val="none"/>
              </w:rPr>
            </w:pPr>
            <w:r>
              <w:rPr>
                <w:rFonts w:hint="eastAsia"/>
                <w:color w:val="auto"/>
                <w:highlight w:val="none"/>
              </w:rPr>
              <w:t xml:space="preserve">有下列行为之一的，处5日以下拘留；情节较重的，处5日以上10日以下拘留： </w:t>
            </w:r>
            <w:r>
              <w:rPr>
                <w:color w:val="auto"/>
                <w:highlight w:val="none"/>
              </w:rPr>
              <w:t xml:space="preserve">  </w:t>
            </w:r>
          </w:p>
          <w:p>
            <w:pPr>
              <w:widowControl/>
              <w:spacing w:line="284" w:lineRule="exact"/>
              <w:textAlignment w:val="top"/>
              <w:rPr>
                <w:color w:val="auto"/>
                <w:highlight w:val="none"/>
              </w:rPr>
            </w:pPr>
            <w:r>
              <w:rPr>
                <w:rFonts w:hint="eastAsia"/>
                <w:color w:val="auto"/>
                <w:highlight w:val="none"/>
              </w:rPr>
              <w:t>（四）故意制作、传播计算机病毒等破坏性程序，影响计算机信息系统正常运行的。</w:t>
            </w:r>
          </w:p>
          <w:p>
            <w:pPr>
              <w:pStyle w:val="2"/>
              <w:rPr>
                <w:color w:val="auto"/>
                <w:sz w:val="21"/>
                <w:szCs w:val="21"/>
                <w:highlight w:val="none"/>
              </w:rPr>
            </w:pPr>
          </w:p>
          <w:p>
            <w:pPr>
              <w:pStyle w:val="2"/>
              <w:rPr>
                <w:color w:val="auto"/>
                <w:sz w:val="21"/>
                <w:szCs w:val="21"/>
                <w:highlight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按照上位法《中华人民共和国治安管理处罚法》第二十九条第</w:t>
            </w:r>
            <w:r>
              <w:rPr>
                <w:rFonts w:hint="eastAsia" w:ascii="Times New Roman" w:hAnsi="Times New Roman" w:eastAsia="方正书宋简体"/>
                <w:color w:val="auto"/>
                <w:kern w:val="0"/>
                <w:szCs w:val="21"/>
                <w:highlight w:val="none"/>
                <w:lang w:eastAsia="zh-CN" w:bidi="ar"/>
              </w:rPr>
              <w:t>四</w:t>
            </w:r>
            <w:r>
              <w:rPr>
                <w:rFonts w:hint="eastAsia" w:ascii="Times New Roman" w:hAnsi="Times New Roman" w:eastAsia="方正书宋简体"/>
                <w:color w:val="auto"/>
                <w:kern w:val="0"/>
                <w:szCs w:val="21"/>
                <w:highlight w:val="none"/>
                <w:lang w:bidi="ar"/>
              </w:rPr>
              <w:t>项规定处罚，不需另行分阶。</w:t>
            </w:r>
          </w:p>
        </w:tc>
        <w:tc>
          <w:tcPr>
            <w:tcW w:w="123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处5日以下拘留；情节较重的，处5日以上10日以下拘留。</w:t>
            </w:r>
          </w:p>
        </w:tc>
      </w:tr>
      <w:tr>
        <w:tblPrEx>
          <w:tblLayout w:type="fixed"/>
          <w:tblCellMar>
            <w:top w:w="15" w:type="dxa"/>
            <w:left w:w="15" w:type="dxa"/>
            <w:bottom w:w="15" w:type="dxa"/>
            <w:right w:w="15" w:type="dxa"/>
          </w:tblCellMar>
        </w:tblPrEx>
        <w:trPr>
          <w:trHeight w:val="3758" w:hRule="atLeast"/>
        </w:trPr>
        <w:tc>
          <w:tcPr>
            <w:tcW w:w="1320" w:type="dxa"/>
            <w:tcBorders>
              <w:top w:val="single" w:color="000000" w:sz="4" w:space="0"/>
              <w:left w:val="single" w:color="auto" w:sz="4" w:space="0"/>
              <w:bottom w:val="single" w:color="auto" w:sz="4" w:space="0"/>
              <w:right w:val="single" w:color="auto" w:sz="4" w:space="0"/>
            </w:tcBorders>
            <w:shd w:val="clear" w:color="auto" w:fill="auto"/>
          </w:tcPr>
          <w:p>
            <w:pPr>
              <w:widowControl/>
              <w:spacing w:line="320" w:lineRule="exact"/>
              <w:jc w:val="lef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C05719C010</w:t>
            </w:r>
          </w:p>
        </w:tc>
        <w:tc>
          <w:tcPr>
            <w:tcW w:w="1830" w:type="dxa"/>
            <w:vMerge w:val="restart"/>
            <w:tcBorders>
              <w:top w:val="single" w:color="000000" w:sz="4" w:space="0"/>
              <w:left w:val="single" w:color="auto" w:sz="4" w:space="0"/>
              <w:right w:val="single" w:color="000000" w:sz="4" w:space="0"/>
            </w:tcBorders>
            <w:shd w:val="clear" w:color="auto" w:fill="auto"/>
          </w:tcPr>
          <w:p>
            <w:pPr>
              <w:widowControl/>
              <w:spacing w:line="284" w:lineRule="exact"/>
              <w:textAlignment w:val="top"/>
              <w:rPr>
                <w:color w:val="auto"/>
                <w:highlight w:val="none"/>
              </w:rPr>
            </w:pPr>
            <w:r>
              <w:rPr>
                <w:rFonts w:hint="eastAsia"/>
                <w:color w:val="auto"/>
                <w:highlight w:val="none"/>
              </w:rPr>
              <w:t>未经许可出售计算机信息系统安全专用产品</w:t>
            </w:r>
          </w:p>
          <w:p>
            <w:pPr>
              <w:pStyle w:val="2"/>
              <w:rPr>
                <w:rFonts w:eastAsia="方正书宋简体"/>
                <w:color w:val="auto"/>
                <w:kern w:val="0"/>
                <w:sz w:val="21"/>
                <w:szCs w:val="21"/>
                <w:highlight w:val="none"/>
                <w:lang w:bidi="ar"/>
              </w:rPr>
            </w:pPr>
          </w:p>
        </w:tc>
        <w:tc>
          <w:tcPr>
            <w:tcW w:w="2325" w:type="dxa"/>
            <w:vMerge w:val="restart"/>
            <w:tcBorders>
              <w:top w:val="single" w:color="000000" w:sz="4" w:space="0"/>
              <w:left w:val="single" w:color="000000" w:sz="4" w:space="0"/>
              <w:right w:val="single" w:color="auto" w:sz="4" w:space="0"/>
            </w:tcBorders>
            <w:shd w:val="clear" w:color="auto" w:fill="auto"/>
          </w:tcPr>
          <w:p>
            <w:pPr>
              <w:widowControl/>
              <w:spacing w:line="284" w:lineRule="exact"/>
              <w:textAlignment w:val="top"/>
              <w:rPr>
                <w:color w:val="auto"/>
                <w:highlight w:val="none"/>
              </w:rPr>
            </w:pPr>
            <w:r>
              <w:rPr>
                <w:rFonts w:hint="eastAsia"/>
                <w:color w:val="auto"/>
                <w:highlight w:val="none"/>
              </w:rPr>
              <w:t>第二十三条  故意输入计算机病毒以及其他有害数据危害计算机信息系统安全的，或者未经许可出售计算机信息系统安全专用产品的，由公安机关处以警告或者对个人处以5000元以下的罚款、对单位处以1.5万元以下的罚款；有违法所得的，除予以没收外，可以处以违法所得1至3倍的罚款。</w:t>
            </w:r>
          </w:p>
          <w:p>
            <w:pPr>
              <w:jc w:val="center"/>
              <w:rPr>
                <w:color w:val="auto"/>
                <w:highlight w:val="none"/>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tc>
        <w:tc>
          <w:tcPr>
            <w:tcW w:w="2115" w:type="dxa"/>
            <w:tcBorders>
              <w:top w:val="single" w:color="000000" w:sz="4" w:space="0"/>
              <w:left w:val="single" w:color="auto" w:sz="4" w:space="0"/>
              <w:bottom w:val="single" w:color="auto" w:sz="4" w:space="0"/>
              <w:right w:val="single" w:color="000000" w:sz="4" w:space="0"/>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1、初次违反且未造成危害后果；</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2、其他情节较</w:t>
            </w:r>
            <w:r>
              <w:rPr>
                <w:rFonts w:hint="eastAsia" w:ascii="Times New Roman" w:hAnsi="Times New Roman" w:eastAsia="方正书宋简体"/>
                <w:color w:val="auto"/>
                <w:kern w:val="0"/>
                <w:szCs w:val="21"/>
                <w:highlight w:val="none"/>
                <w:lang w:eastAsia="zh-CN" w:bidi="ar"/>
              </w:rPr>
              <w:t>轻</w:t>
            </w:r>
            <w:r>
              <w:rPr>
                <w:rFonts w:hint="eastAsia" w:ascii="Times New Roman" w:hAnsi="Times New Roman" w:eastAsia="方正书宋简体"/>
                <w:color w:val="auto"/>
                <w:kern w:val="0"/>
                <w:szCs w:val="21"/>
                <w:highlight w:val="none"/>
                <w:lang w:bidi="ar"/>
              </w:rPr>
              <w:t>情形。</w:t>
            </w:r>
          </w:p>
        </w:tc>
        <w:tc>
          <w:tcPr>
            <w:tcW w:w="1239" w:type="dxa"/>
            <w:tcBorders>
              <w:top w:val="single" w:color="000000" w:sz="4" w:space="0"/>
              <w:left w:val="single" w:color="000000" w:sz="4" w:space="0"/>
              <w:bottom w:val="single" w:color="auto" w:sz="4" w:space="0"/>
              <w:right w:val="single" w:color="000000" w:sz="4" w:space="0"/>
            </w:tcBorders>
            <w:shd w:val="clear" w:color="auto" w:fill="auto"/>
          </w:tcPr>
          <w:p>
            <w:pPr>
              <w:widowControl/>
              <w:spacing w:line="284" w:lineRule="exact"/>
              <w:textAlignment w:val="top"/>
              <w:rPr>
                <w:color w:val="auto"/>
                <w:highlight w:val="none"/>
              </w:rPr>
            </w:pPr>
            <w:r>
              <w:rPr>
                <w:rFonts w:hint="eastAsia"/>
                <w:color w:val="auto"/>
                <w:highlight w:val="none"/>
              </w:rPr>
              <w:t>处以警告或者对个人处以2000元以下的罚款，对单位处以1万元以下的罚款；有违法所得的，除予以没收外，可以处以违法所得1至2倍的罚款。</w:t>
            </w:r>
          </w:p>
          <w:p>
            <w:pPr>
              <w:pStyle w:val="2"/>
              <w:rPr>
                <w:rFonts w:eastAsia="方正书宋简体"/>
                <w:color w:val="auto"/>
                <w:kern w:val="0"/>
                <w:sz w:val="21"/>
                <w:szCs w:val="21"/>
                <w:highlight w:val="none"/>
                <w:lang w:bidi="ar"/>
              </w:rPr>
            </w:pPr>
          </w:p>
        </w:tc>
      </w:tr>
      <w:tr>
        <w:tblPrEx>
          <w:tblLayout w:type="fixed"/>
          <w:tblCellMar>
            <w:top w:w="15" w:type="dxa"/>
            <w:left w:w="15" w:type="dxa"/>
            <w:bottom w:w="15" w:type="dxa"/>
            <w:right w:w="15" w:type="dxa"/>
          </w:tblCellMar>
        </w:tblPrEx>
        <w:trPr>
          <w:trHeight w:val="357" w:hRule="atLeast"/>
        </w:trPr>
        <w:tc>
          <w:tcPr>
            <w:tcW w:w="1320" w:type="dxa"/>
            <w:tcBorders>
              <w:top w:val="single" w:color="auto" w:sz="4" w:space="0"/>
              <w:left w:val="single" w:color="auto" w:sz="4" w:space="0"/>
              <w:bottom w:val="single" w:color="auto" w:sz="4" w:space="0"/>
              <w:right w:val="single" w:color="auto" w:sz="4" w:space="0"/>
            </w:tcBorders>
            <w:shd w:val="clear" w:color="auto" w:fill="auto"/>
          </w:tcPr>
          <w:p>
            <w:pPr>
              <w:widowControl/>
              <w:spacing w:line="320" w:lineRule="exact"/>
              <w:jc w:val="left"/>
              <w:textAlignment w:val="top"/>
              <w:rPr>
                <w:rFonts w:asciiTheme="minorEastAsia" w:hAnsiTheme="minorEastAsia" w:cstheme="minorEastAsia"/>
                <w:color w:val="auto"/>
                <w:highlight w:val="none"/>
              </w:rPr>
            </w:pPr>
            <w:r>
              <w:rPr>
                <w:rFonts w:hint="eastAsia" w:asciiTheme="minorEastAsia" w:hAnsiTheme="minorEastAsia" w:cstheme="minorEastAsia"/>
                <w:color w:val="auto"/>
                <w:highlight w:val="none"/>
              </w:rPr>
              <w:t>C05719C020</w:t>
            </w:r>
          </w:p>
          <w:p>
            <w:pPr>
              <w:pStyle w:val="2"/>
              <w:rPr>
                <w:rFonts w:asciiTheme="minorEastAsia" w:hAnsiTheme="minorEastAsia" w:eastAsiaTheme="minorEastAsia" w:cstheme="minorEastAsia"/>
                <w:color w:val="auto"/>
                <w:kern w:val="0"/>
                <w:sz w:val="21"/>
                <w:szCs w:val="21"/>
                <w:highlight w:val="none"/>
              </w:rPr>
            </w:pPr>
          </w:p>
        </w:tc>
        <w:tc>
          <w:tcPr>
            <w:tcW w:w="1830" w:type="dxa"/>
            <w:vMerge w:val="continue"/>
            <w:tcBorders>
              <w:left w:val="single" w:color="auto" w:sz="4" w:space="0"/>
              <w:bottom w:val="single" w:color="auto" w:sz="4" w:space="0"/>
              <w:right w:val="single" w:color="000000" w:sz="4" w:space="0"/>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325" w:type="dxa"/>
            <w:vMerge w:val="continue"/>
            <w:tcBorders>
              <w:left w:val="single" w:color="000000" w:sz="4" w:space="0"/>
              <w:bottom w:val="single" w:color="auto" w:sz="4" w:space="0"/>
              <w:right w:val="single" w:color="auto" w:sz="4" w:space="0"/>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115" w:type="dxa"/>
            <w:tcBorders>
              <w:top w:val="single" w:color="auto" w:sz="4" w:space="0"/>
              <w:left w:val="single" w:color="auto" w:sz="4" w:space="0"/>
              <w:bottom w:val="single" w:color="auto" w:sz="4" w:space="0"/>
              <w:right w:val="single" w:color="000000" w:sz="4" w:space="0"/>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 xml:space="preserve">1、两次及以上违反； </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2、造成一定危害后果；</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3、其他情节严重情形。</w:t>
            </w:r>
          </w:p>
          <w:p>
            <w:pPr>
              <w:widowControl/>
              <w:spacing w:line="284" w:lineRule="exact"/>
              <w:textAlignment w:val="top"/>
              <w:rPr>
                <w:rFonts w:ascii="Times New Roman" w:hAnsi="Times New Roman" w:eastAsia="方正书宋简体"/>
                <w:color w:val="auto"/>
                <w:kern w:val="0"/>
                <w:szCs w:val="21"/>
                <w:highlight w:val="none"/>
                <w:lang w:bidi="ar"/>
              </w:rPr>
            </w:pPr>
          </w:p>
        </w:tc>
        <w:tc>
          <w:tcPr>
            <w:tcW w:w="1239" w:type="dxa"/>
            <w:tcBorders>
              <w:top w:val="single" w:color="auto" w:sz="4" w:space="0"/>
              <w:left w:val="single" w:color="000000" w:sz="4" w:space="0"/>
              <w:bottom w:val="single" w:color="auto" w:sz="4" w:space="0"/>
              <w:right w:val="single" w:color="000000" w:sz="4" w:space="0"/>
            </w:tcBorders>
            <w:shd w:val="clear" w:color="auto" w:fill="auto"/>
          </w:tcPr>
          <w:p>
            <w:pPr>
              <w:widowControl/>
              <w:spacing w:line="284" w:lineRule="exact"/>
              <w:textAlignment w:val="top"/>
              <w:rPr>
                <w:color w:val="auto"/>
                <w:highlight w:val="none"/>
              </w:rPr>
            </w:pPr>
            <w:r>
              <w:rPr>
                <w:rFonts w:hint="eastAsia"/>
                <w:color w:val="auto"/>
                <w:highlight w:val="none"/>
              </w:rPr>
              <w:t>对个人处以2000元以上、5000元以下的罚款，对单位处以1万元以上、1.5万元以下的罚款；有违法所得的，除予以没收外，可以处以违法所得2至3倍的罚款。</w:t>
            </w:r>
          </w:p>
          <w:p>
            <w:pPr>
              <w:pStyle w:val="2"/>
              <w:ind w:firstLine="0" w:firstLineChars="0"/>
              <w:rPr>
                <w:rFonts w:eastAsia="方正书宋简体"/>
                <w:color w:val="auto"/>
                <w:kern w:val="0"/>
                <w:sz w:val="21"/>
                <w:szCs w:val="21"/>
                <w:highlight w:val="none"/>
                <w:lang w:bidi="ar"/>
              </w:rPr>
            </w:pPr>
          </w:p>
        </w:tc>
      </w:tr>
    </w:tbl>
    <w:p>
      <w:pPr>
        <w:pStyle w:val="5"/>
        <w:widowControl/>
        <w:spacing w:line="520" w:lineRule="exact"/>
        <w:jc w:val="center"/>
        <w:rPr>
          <w:rFonts w:ascii="方正小标宋简体" w:hAnsi="方正小标宋简体" w:eastAsia="方正小标宋简体" w:cs="方正小标宋简体"/>
          <w:color w:val="auto"/>
          <w:sz w:val="36"/>
          <w:szCs w:val="36"/>
          <w:highlight w:val="none"/>
        </w:rPr>
      </w:pPr>
      <w:r>
        <w:rPr>
          <w:rFonts w:hint="eastAsia" w:ascii="方正小标宋简体" w:hAnsi="方正小标宋简体" w:eastAsia="方正小标宋简体" w:cs="方正小标宋简体"/>
          <w:color w:val="auto"/>
          <w:sz w:val="36"/>
          <w:szCs w:val="36"/>
          <w:highlight w:val="none"/>
        </w:rPr>
        <w:t>违反《互联网上网服务营业场所管理条例》</w:t>
      </w:r>
      <w:r>
        <w:rPr>
          <w:rFonts w:hint="eastAsia" w:ascii="方正小标宋简体" w:hAnsi="方正小标宋简体" w:eastAsia="方正小标宋简体" w:cs="方正小标宋简体"/>
          <w:color w:val="auto"/>
          <w:sz w:val="36"/>
          <w:szCs w:val="36"/>
          <w:highlight w:val="none"/>
        </w:rPr>
        <w:br w:type="textWrapping"/>
      </w:r>
      <w:r>
        <w:rPr>
          <w:rFonts w:hint="eastAsia" w:ascii="方正小标宋简体" w:hAnsi="方正小标宋简体" w:eastAsia="方正小标宋简体" w:cs="方正小标宋简体"/>
          <w:color w:val="auto"/>
          <w:sz w:val="36"/>
          <w:szCs w:val="36"/>
          <w:highlight w:val="none"/>
        </w:rPr>
        <w:t>处罚裁量基准</w:t>
      </w:r>
    </w:p>
    <w:p>
      <w:pPr>
        <w:pStyle w:val="5"/>
        <w:widowControl/>
        <w:spacing w:line="520" w:lineRule="exact"/>
        <w:jc w:val="center"/>
        <w:rPr>
          <w:rFonts w:ascii="方正小标宋简体" w:hAnsi="方正小标宋简体" w:eastAsia="方正小标宋简体" w:cs="方正小标宋简体"/>
          <w:color w:val="auto"/>
          <w:sz w:val="36"/>
          <w:szCs w:val="36"/>
          <w:highlight w:val="none"/>
        </w:rPr>
      </w:pPr>
    </w:p>
    <w:tbl>
      <w:tblPr>
        <w:tblStyle w:val="7"/>
        <w:tblW w:w="8814" w:type="dxa"/>
        <w:tblInd w:w="-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305"/>
        <w:gridCol w:w="1830"/>
        <w:gridCol w:w="2380"/>
        <w:gridCol w:w="2060"/>
        <w:gridCol w:w="1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blHeader/>
        </w:trPr>
        <w:tc>
          <w:tcPr>
            <w:tcW w:w="1305" w:type="dxa"/>
            <w:tcBorders>
              <w:tl2br w:val="nil"/>
              <w:tr2bl w:val="nil"/>
            </w:tcBorders>
            <w:shd w:val="clear" w:color="auto" w:fill="auto"/>
            <w:vAlign w:val="center"/>
          </w:tcPr>
          <w:p>
            <w:pPr>
              <w:widowControl/>
              <w:spacing w:line="320" w:lineRule="exact"/>
              <w:jc w:val="center"/>
              <w:textAlignment w:val="top"/>
              <w:rPr>
                <w:rFonts w:asciiTheme="minorEastAsia" w:hAnsiTheme="minorEastAsia" w:cstheme="minorEastAsia"/>
                <w:b/>
                <w:bCs/>
                <w:color w:val="auto"/>
                <w:kern w:val="0"/>
                <w:szCs w:val="21"/>
                <w:highlight w:val="none"/>
              </w:rPr>
            </w:pPr>
            <w:r>
              <w:rPr>
                <w:rFonts w:hint="eastAsia" w:asciiTheme="minorEastAsia" w:hAnsiTheme="minorEastAsia" w:cstheme="minorEastAsia"/>
                <w:b/>
                <w:bCs/>
                <w:color w:val="auto"/>
                <w:kern w:val="0"/>
                <w:szCs w:val="21"/>
                <w:highlight w:val="none"/>
              </w:rPr>
              <w:t>编  码</w:t>
            </w:r>
          </w:p>
        </w:tc>
        <w:tc>
          <w:tcPr>
            <w:tcW w:w="1830" w:type="dxa"/>
            <w:tcBorders>
              <w:tl2br w:val="nil"/>
              <w:tr2bl w:val="nil"/>
            </w:tcBorders>
            <w:shd w:val="clear" w:color="auto" w:fill="auto"/>
            <w:vAlign w:val="center"/>
          </w:tcPr>
          <w:p>
            <w:pPr>
              <w:widowControl/>
              <w:spacing w:line="320" w:lineRule="exact"/>
              <w:jc w:val="center"/>
              <w:textAlignment w:val="top"/>
              <w:rPr>
                <w:rFonts w:asciiTheme="minorEastAsia" w:hAnsiTheme="minorEastAsia" w:cstheme="minorEastAsia"/>
                <w:b/>
                <w:bCs/>
                <w:color w:val="auto"/>
                <w:kern w:val="0"/>
                <w:szCs w:val="21"/>
                <w:highlight w:val="none"/>
              </w:rPr>
            </w:pPr>
            <w:r>
              <w:rPr>
                <w:rFonts w:hint="eastAsia" w:asciiTheme="minorEastAsia" w:hAnsiTheme="minorEastAsia" w:cstheme="minorEastAsia"/>
                <w:b/>
                <w:bCs/>
                <w:color w:val="auto"/>
                <w:kern w:val="0"/>
                <w:szCs w:val="21"/>
                <w:highlight w:val="none"/>
              </w:rPr>
              <w:t>违法行为</w:t>
            </w:r>
          </w:p>
        </w:tc>
        <w:tc>
          <w:tcPr>
            <w:tcW w:w="2380" w:type="dxa"/>
            <w:tcBorders>
              <w:tl2br w:val="nil"/>
              <w:tr2bl w:val="nil"/>
            </w:tcBorders>
            <w:shd w:val="clear" w:color="auto" w:fill="auto"/>
            <w:vAlign w:val="center"/>
          </w:tcPr>
          <w:p>
            <w:pPr>
              <w:widowControl/>
              <w:spacing w:line="320" w:lineRule="exact"/>
              <w:jc w:val="center"/>
              <w:textAlignment w:val="top"/>
              <w:rPr>
                <w:rFonts w:asciiTheme="minorEastAsia" w:hAnsiTheme="minorEastAsia" w:cstheme="minorEastAsia"/>
                <w:b/>
                <w:bCs/>
                <w:color w:val="auto"/>
                <w:kern w:val="0"/>
                <w:szCs w:val="21"/>
                <w:highlight w:val="none"/>
              </w:rPr>
            </w:pPr>
            <w:r>
              <w:rPr>
                <w:rFonts w:hint="eastAsia" w:asciiTheme="minorEastAsia" w:hAnsiTheme="minorEastAsia" w:cstheme="minorEastAsia"/>
                <w:b/>
                <w:bCs/>
                <w:color w:val="auto"/>
                <w:kern w:val="0"/>
                <w:szCs w:val="21"/>
                <w:highlight w:val="none"/>
              </w:rPr>
              <w:t>法律依据</w:t>
            </w:r>
          </w:p>
        </w:tc>
        <w:tc>
          <w:tcPr>
            <w:tcW w:w="2060" w:type="dxa"/>
            <w:tcBorders>
              <w:tl2br w:val="nil"/>
              <w:tr2bl w:val="nil"/>
            </w:tcBorders>
            <w:shd w:val="clear" w:color="auto" w:fill="auto"/>
            <w:vAlign w:val="center"/>
          </w:tcPr>
          <w:p>
            <w:pPr>
              <w:widowControl/>
              <w:spacing w:line="320" w:lineRule="exact"/>
              <w:jc w:val="center"/>
              <w:textAlignment w:val="top"/>
              <w:rPr>
                <w:rFonts w:asciiTheme="minorEastAsia" w:hAnsiTheme="minorEastAsia" w:cstheme="minorEastAsia"/>
                <w:b/>
                <w:bCs/>
                <w:color w:val="auto"/>
                <w:kern w:val="0"/>
                <w:szCs w:val="21"/>
                <w:highlight w:val="none"/>
              </w:rPr>
            </w:pPr>
            <w:r>
              <w:rPr>
                <w:rFonts w:hint="eastAsia" w:asciiTheme="minorEastAsia" w:hAnsiTheme="minorEastAsia" w:cstheme="minorEastAsia"/>
                <w:b/>
                <w:bCs/>
                <w:color w:val="auto"/>
                <w:kern w:val="0"/>
                <w:szCs w:val="21"/>
                <w:highlight w:val="none"/>
              </w:rPr>
              <w:t>违法情节</w:t>
            </w:r>
          </w:p>
        </w:tc>
        <w:tc>
          <w:tcPr>
            <w:tcW w:w="1239" w:type="dxa"/>
            <w:tcBorders>
              <w:tl2br w:val="nil"/>
              <w:tr2bl w:val="nil"/>
            </w:tcBorders>
            <w:shd w:val="clear" w:color="auto" w:fill="auto"/>
            <w:vAlign w:val="center"/>
          </w:tcPr>
          <w:p>
            <w:pPr>
              <w:widowControl/>
              <w:spacing w:line="320" w:lineRule="exact"/>
              <w:jc w:val="center"/>
              <w:textAlignment w:val="top"/>
              <w:rPr>
                <w:rFonts w:asciiTheme="minorEastAsia" w:hAnsiTheme="minorEastAsia" w:cstheme="minorEastAsia"/>
                <w:b/>
                <w:bCs/>
                <w:color w:val="auto"/>
                <w:kern w:val="0"/>
                <w:szCs w:val="21"/>
                <w:highlight w:val="none"/>
              </w:rPr>
            </w:pPr>
            <w:r>
              <w:rPr>
                <w:rFonts w:hint="eastAsia" w:asciiTheme="minorEastAsia" w:hAnsiTheme="minorEastAsia" w:cstheme="minorEastAsia"/>
                <w:b/>
                <w:bCs/>
                <w:color w:val="auto"/>
                <w:kern w:val="0"/>
                <w:szCs w:val="21"/>
                <w:highlight w:val="none"/>
              </w:rPr>
              <w:t>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498" w:hRule="atLeast"/>
        </w:trPr>
        <w:tc>
          <w:tcPr>
            <w:tcW w:w="1305" w:type="dxa"/>
            <w:tcBorders>
              <w:left w:val="single" w:color="auto" w:sz="4" w:space="0"/>
              <w:bottom w:val="single" w:color="auto" w:sz="4" w:space="0"/>
              <w:right w:val="single" w:color="auto" w:sz="4" w:space="0"/>
              <w:tl2br w:val="nil"/>
              <w:tr2bl w:val="nil"/>
            </w:tcBorders>
            <w:shd w:val="clear" w:color="auto" w:fill="auto"/>
          </w:tcPr>
          <w:p>
            <w:pPr>
              <w:widowControl/>
              <w:spacing w:line="320" w:lineRule="exact"/>
              <w:jc w:val="lef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C05720A010</w:t>
            </w:r>
          </w:p>
        </w:tc>
        <w:tc>
          <w:tcPr>
            <w:tcW w:w="1830" w:type="dxa"/>
            <w:vMerge w:val="restart"/>
            <w:tcBorders>
              <w:left w:val="single" w:color="auto" w:sz="4" w:space="0"/>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利用上网服务营业场所制作、下载、复制、查阅、发布、传播、使用违法信息。</w:t>
            </w:r>
          </w:p>
        </w:tc>
        <w:tc>
          <w:tcPr>
            <w:tcW w:w="2380" w:type="dxa"/>
            <w:vMerge w:val="restart"/>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第三十条第一款  互联网上网服务营业场所经营单位违反本条例的规定，利用营业场所制作、下载、复制、查阅、发布、传播或者以其他方式使用含有本条例第十四条规定禁止含有的内容的信息，触犯刑律的，依法追究刑事责任；尚不够刑事处罚的，由公安机关给予警告，没收违法所得；违法经营额1万元以上的，并处违法经营额2倍以上5倍以下的罚款；违法经营额不足1万元的，并处1万元以上2万元以下的罚款；情节严重的，责令停业整顿，直至由文化行政部门吊销《网络文化经营许可证》。</w:t>
            </w:r>
          </w:p>
          <w:p>
            <w:pPr>
              <w:widowControl/>
              <w:spacing w:line="284" w:lineRule="exact"/>
              <w:textAlignment w:val="top"/>
              <w:rPr>
                <w:rFonts w:ascii="Times New Roman" w:hAnsi="Times New Roman" w:eastAsia="方正书宋简体"/>
                <w:color w:val="auto"/>
                <w:kern w:val="0"/>
                <w:szCs w:val="21"/>
                <w:highlight w:val="none"/>
                <w:lang w:bidi="ar"/>
              </w:rPr>
            </w:pP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第十四条  互联网上网服务营业场所经营单位和上网消费者不得利用互联网上网服务营业场所制作、下载、复制、查阅、发布、播或者以其他方式使用含下列内容的信息：</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（一）反对先发确定的基本原则的；</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（二）危害国家统一、主权和领土完整的；</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（三）泄露国家秘密、危害国家安全或者损害国家荣誉和利益的；</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（四）煽动民族仇恨、民族歧视，破坏民族团结，或者侵害民族风俗、习惯的；</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（五）破坏国家宗教政策，宣扬邪、迷信的；</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（六）散步谣言，扰乱社会序，破坏社会稳定的；</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（七）宣传淫秽、赌博、暴力或者教唆犯罪的；</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（八）侮辱或者诽谤他人，侵害他人合法权益的；</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（九）危害社会公的或者民族优秀文化传统的；</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（十）含有法律、行政法规禁止的其他内容的。</w:t>
            </w:r>
          </w:p>
          <w:p>
            <w:pPr>
              <w:widowControl/>
              <w:spacing w:line="284" w:lineRule="exact"/>
              <w:textAlignment w:val="top"/>
              <w:rPr>
                <w:rFonts w:ascii="Times New Roman" w:hAnsi="Times New Roman" w:eastAsia="方正书宋简体"/>
                <w:color w:val="auto"/>
                <w:kern w:val="0"/>
                <w:szCs w:val="21"/>
                <w:highlight w:val="none"/>
                <w:lang w:bidi="ar"/>
              </w:rPr>
            </w:pPr>
          </w:p>
          <w:p>
            <w:pPr>
              <w:widowControl/>
              <w:spacing w:line="284" w:lineRule="exact"/>
              <w:textAlignment w:val="top"/>
              <w:rPr>
                <w:rFonts w:ascii="Times New Roman" w:hAnsi="Times New Roman" w:eastAsia="方正书宋简体"/>
                <w:color w:val="auto"/>
                <w:kern w:val="0"/>
                <w:szCs w:val="21"/>
                <w:highlight w:val="none"/>
                <w:lang w:bidi="ar"/>
              </w:rPr>
            </w:pPr>
          </w:p>
        </w:tc>
        <w:tc>
          <w:tcPr>
            <w:tcW w:w="2060" w:type="dxa"/>
            <w:tcBorders>
              <w:bottom w:val="single" w:color="auto" w:sz="4" w:space="0"/>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1、初次违反且未造成影响或危害后果；</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2、制作、下载、复制、查阅、发布、传播或者以其他方式使用含有本条例第十四条规定禁止含有的内容的信息5条以下；</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3、其他情节较轻情形。</w:t>
            </w:r>
          </w:p>
        </w:tc>
        <w:tc>
          <w:tcPr>
            <w:tcW w:w="1239" w:type="dxa"/>
            <w:tcBorders>
              <w:bottom w:val="single" w:color="auto" w:sz="4" w:space="0"/>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给予警告，没收违法所得；违法经营额1万元以上的，并处违法经营额2倍以上3倍以下的罚款；违法经营额不足1万元的，并处1万元罚款。</w:t>
            </w:r>
          </w:p>
          <w:p>
            <w:pPr>
              <w:widowControl/>
              <w:spacing w:line="284" w:lineRule="exact"/>
              <w:textAlignment w:val="top"/>
              <w:rPr>
                <w:rFonts w:ascii="Times New Roman" w:hAnsi="Times New Roman" w:eastAsia="方正书宋简体"/>
                <w:color w:val="auto"/>
                <w:kern w:val="0"/>
                <w:szCs w:val="21"/>
                <w:highlight w:val="none"/>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trPr>
        <w:tc>
          <w:tcPr>
            <w:tcW w:w="1305" w:type="dxa"/>
            <w:tcBorders>
              <w:top w:val="single" w:color="auto" w:sz="4" w:space="0"/>
              <w:left w:val="single" w:color="auto" w:sz="4" w:space="0"/>
              <w:bottom w:val="single" w:color="auto" w:sz="4" w:space="0"/>
              <w:right w:val="single" w:color="auto" w:sz="4" w:space="0"/>
              <w:tl2br w:val="nil"/>
              <w:tr2bl w:val="nil"/>
            </w:tcBorders>
            <w:shd w:val="clear" w:color="auto" w:fill="auto"/>
          </w:tcPr>
          <w:p>
            <w:pPr>
              <w:widowControl/>
              <w:spacing w:line="320" w:lineRule="exact"/>
              <w:jc w:val="lef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C05720A020</w:t>
            </w:r>
          </w:p>
        </w:tc>
        <w:tc>
          <w:tcPr>
            <w:tcW w:w="1830" w:type="dxa"/>
            <w:vMerge w:val="continue"/>
            <w:tcBorders>
              <w:left w:val="single" w:color="auto" w:sz="4" w:space="0"/>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380" w:type="dxa"/>
            <w:vMerge w:val="continue"/>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060" w:type="dxa"/>
            <w:tcBorders>
              <w:top w:val="single" w:color="auto" w:sz="4" w:space="0"/>
              <w:bottom w:val="single" w:color="auto" w:sz="4" w:space="0"/>
              <w:right w:val="single" w:color="auto" w:sz="4" w:space="0"/>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1、初次违反但造成一定影响或危害后果；</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2、制作、下载、复制、查阅、发布、传播或者以其他方式使用含有本条例第十四条规定禁止含有的内容的信息超过5条且在20条以下；</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3、其他情节较重情形。</w:t>
            </w:r>
          </w:p>
        </w:tc>
        <w:tc>
          <w:tcPr>
            <w:tcW w:w="1239" w:type="dxa"/>
            <w:tcBorders>
              <w:top w:val="single" w:color="auto" w:sz="4" w:space="0"/>
              <w:left w:val="single" w:color="auto" w:sz="4" w:space="0"/>
              <w:bottom w:val="single" w:color="auto" w:sz="4" w:space="0"/>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给予警告，没收违法所得；违法经营额1万元以上的，并处违法经营额3倍以上4倍以下的罚款；违法经营额不足1万元的，并处1万元以上1.5万元以下罚款。</w:t>
            </w:r>
          </w:p>
          <w:p>
            <w:pPr>
              <w:widowControl/>
              <w:spacing w:line="284" w:lineRule="exact"/>
              <w:textAlignment w:val="top"/>
              <w:rPr>
                <w:rFonts w:ascii="Times New Roman" w:hAnsi="Times New Roman" w:eastAsia="方正书宋简体"/>
                <w:color w:val="auto"/>
                <w:kern w:val="0"/>
                <w:szCs w:val="21"/>
                <w:highlight w:val="none"/>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78" w:hRule="atLeast"/>
        </w:trPr>
        <w:tc>
          <w:tcPr>
            <w:tcW w:w="1305" w:type="dxa"/>
            <w:tcBorders>
              <w:top w:val="single" w:color="auto" w:sz="4" w:space="0"/>
              <w:left w:val="single" w:color="auto" w:sz="4" w:space="0"/>
              <w:bottom w:val="single" w:color="auto" w:sz="4" w:space="0"/>
              <w:right w:val="single" w:color="auto" w:sz="4" w:space="0"/>
              <w:tl2br w:val="nil"/>
              <w:tr2bl w:val="nil"/>
            </w:tcBorders>
            <w:shd w:val="clear" w:color="auto" w:fill="auto"/>
          </w:tcPr>
          <w:p>
            <w:pPr>
              <w:widowControl/>
              <w:spacing w:line="320" w:lineRule="exact"/>
              <w:jc w:val="left"/>
              <w:textAlignment w:val="top"/>
              <w:rPr>
                <w:rFonts w:asciiTheme="minorEastAsia" w:hAnsiTheme="minorEastAsia" w:cstheme="minorEastAsia"/>
                <w:color w:val="auto"/>
                <w:highlight w:val="none"/>
              </w:rPr>
            </w:pPr>
            <w:r>
              <w:rPr>
                <w:rFonts w:hint="eastAsia" w:asciiTheme="minorEastAsia" w:hAnsiTheme="minorEastAsia" w:cstheme="minorEastAsia"/>
                <w:color w:val="auto"/>
                <w:highlight w:val="none"/>
              </w:rPr>
              <w:t>C05720A030</w:t>
            </w:r>
          </w:p>
          <w:p>
            <w:pPr>
              <w:pStyle w:val="2"/>
              <w:rPr>
                <w:rFonts w:asciiTheme="minorEastAsia" w:hAnsiTheme="minorEastAsia" w:eastAsiaTheme="minorEastAsia" w:cstheme="minorEastAsia"/>
                <w:color w:val="auto"/>
                <w:kern w:val="0"/>
                <w:sz w:val="21"/>
                <w:szCs w:val="21"/>
                <w:highlight w:val="none"/>
              </w:rPr>
            </w:pPr>
          </w:p>
          <w:p>
            <w:pPr>
              <w:pStyle w:val="2"/>
              <w:rPr>
                <w:rFonts w:asciiTheme="minorEastAsia" w:hAnsiTheme="minorEastAsia" w:eastAsiaTheme="minorEastAsia" w:cstheme="minorEastAsia"/>
                <w:color w:val="auto"/>
                <w:kern w:val="0"/>
                <w:sz w:val="21"/>
                <w:szCs w:val="21"/>
                <w:highlight w:val="none"/>
              </w:rPr>
            </w:pPr>
          </w:p>
          <w:p>
            <w:pPr>
              <w:pStyle w:val="2"/>
              <w:rPr>
                <w:rFonts w:asciiTheme="minorEastAsia" w:hAnsiTheme="minorEastAsia" w:eastAsiaTheme="minorEastAsia" w:cstheme="minorEastAsia"/>
                <w:color w:val="auto"/>
                <w:kern w:val="0"/>
                <w:sz w:val="21"/>
                <w:szCs w:val="21"/>
                <w:highlight w:val="none"/>
              </w:rPr>
            </w:pPr>
          </w:p>
          <w:p>
            <w:pPr>
              <w:pStyle w:val="2"/>
              <w:rPr>
                <w:rFonts w:asciiTheme="minorEastAsia" w:hAnsiTheme="minorEastAsia" w:eastAsiaTheme="minorEastAsia" w:cstheme="minorEastAsia"/>
                <w:color w:val="auto"/>
                <w:kern w:val="0"/>
                <w:sz w:val="21"/>
                <w:szCs w:val="21"/>
                <w:highlight w:val="none"/>
              </w:rPr>
            </w:pPr>
          </w:p>
          <w:p>
            <w:pPr>
              <w:pStyle w:val="2"/>
              <w:rPr>
                <w:rFonts w:asciiTheme="minorEastAsia" w:hAnsiTheme="minorEastAsia" w:eastAsiaTheme="minorEastAsia" w:cstheme="minorEastAsia"/>
                <w:color w:val="auto"/>
                <w:kern w:val="0"/>
                <w:sz w:val="21"/>
                <w:szCs w:val="21"/>
                <w:highlight w:val="none"/>
              </w:rPr>
            </w:pPr>
          </w:p>
          <w:p>
            <w:pPr>
              <w:pStyle w:val="2"/>
              <w:rPr>
                <w:rFonts w:asciiTheme="minorEastAsia" w:hAnsiTheme="minorEastAsia" w:eastAsiaTheme="minorEastAsia" w:cstheme="minorEastAsia"/>
                <w:color w:val="auto"/>
                <w:kern w:val="0"/>
                <w:sz w:val="21"/>
                <w:szCs w:val="21"/>
                <w:highlight w:val="none"/>
              </w:rPr>
            </w:pPr>
          </w:p>
          <w:p>
            <w:pPr>
              <w:pStyle w:val="2"/>
              <w:rPr>
                <w:rFonts w:asciiTheme="minorEastAsia" w:hAnsiTheme="minorEastAsia" w:eastAsiaTheme="minorEastAsia" w:cstheme="minorEastAsia"/>
                <w:color w:val="auto"/>
                <w:kern w:val="0"/>
                <w:sz w:val="21"/>
                <w:szCs w:val="21"/>
                <w:highlight w:val="none"/>
              </w:rPr>
            </w:pPr>
          </w:p>
          <w:p>
            <w:pPr>
              <w:pStyle w:val="2"/>
              <w:rPr>
                <w:rFonts w:asciiTheme="minorEastAsia" w:hAnsiTheme="minorEastAsia" w:eastAsiaTheme="minorEastAsia" w:cstheme="minorEastAsia"/>
                <w:color w:val="auto"/>
                <w:kern w:val="0"/>
                <w:sz w:val="21"/>
                <w:szCs w:val="21"/>
                <w:highlight w:val="none"/>
              </w:rPr>
            </w:pPr>
          </w:p>
          <w:p>
            <w:pPr>
              <w:pStyle w:val="2"/>
              <w:rPr>
                <w:rFonts w:asciiTheme="minorEastAsia" w:hAnsiTheme="minorEastAsia" w:eastAsiaTheme="minorEastAsia" w:cstheme="minorEastAsia"/>
                <w:color w:val="auto"/>
                <w:kern w:val="0"/>
                <w:sz w:val="21"/>
                <w:szCs w:val="21"/>
                <w:highlight w:val="none"/>
              </w:rPr>
            </w:pPr>
          </w:p>
          <w:p>
            <w:pPr>
              <w:pStyle w:val="2"/>
              <w:rPr>
                <w:rFonts w:asciiTheme="minorEastAsia" w:hAnsiTheme="minorEastAsia" w:eastAsiaTheme="minorEastAsia" w:cstheme="minorEastAsia"/>
                <w:color w:val="auto"/>
                <w:kern w:val="0"/>
                <w:sz w:val="21"/>
                <w:szCs w:val="21"/>
                <w:highlight w:val="none"/>
              </w:rPr>
            </w:pPr>
          </w:p>
          <w:p>
            <w:pPr>
              <w:pStyle w:val="2"/>
              <w:rPr>
                <w:rFonts w:asciiTheme="minorEastAsia" w:hAnsiTheme="minorEastAsia" w:eastAsiaTheme="minorEastAsia" w:cstheme="minorEastAsia"/>
                <w:color w:val="auto"/>
                <w:kern w:val="0"/>
                <w:sz w:val="21"/>
                <w:szCs w:val="21"/>
                <w:highlight w:val="none"/>
              </w:rPr>
            </w:pPr>
          </w:p>
        </w:tc>
        <w:tc>
          <w:tcPr>
            <w:tcW w:w="1830" w:type="dxa"/>
            <w:vMerge w:val="continue"/>
            <w:tcBorders>
              <w:left w:val="single" w:color="auto" w:sz="4" w:space="0"/>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380" w:type="dxa"/>
            <w:vMerge w:val="continue"/>
            <w:tcBorders>
              <w:right w:val="single" w:color="auto" w:sz="4" w:space="0"/>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060" w:type="dxa"/>
            <w:tcBorders>
              <w:top w:val="single" w:color="auto" w:sz="4" w:space="0"/>
              <w:left w:val="single" w:color="auto" w:sz="4" w:space="0"/>
              <w:bottom w:val="single" w:color="auto" w:sz="4" w:space="0"/>
              <w:right w:val="single" w:color="auto" w:sz="4" w:space="0"/>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1、两次违反；</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2、制作、下载、复制、查阅、发布、传播或者以其他方式使用含有本条例第十四条规定禁止含有的内容的信息超过20条；</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3、其他情节严重情形。</w:t>
            </w:r>
          </w:p>
        </w:tc>
        <w:tc>
          <w:tcPr>
            <w:tcW w:w="1239" w:type="dxa"/>
            <w:tcBorders>
              <w:top w:val="single" w:color="auto" w:sz="4" w:space="0"/>
              <w:left w:val="single" w:color="auto" w:sz="4" w:space="0"/>
              <w:bottom w:val="single" w:color="auto" w:sz="4" w:space="0"/>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给予警告，没收违法所得；违法经营额1万元以上的，并处违法经营额4倍以上5倍以下的罚款；违法经营额不足1万元的，并处1.5万元以上2万元以下罚款。</w:t>
            </w:r>
          </w:p>
          <w:p>
            <w:pPr>
              <w:widowControl/>
              <w:spacing w:line="284" w:lineRule="exact"/>
              <w:textAlignment w:val="top"/>
              <w:rPr>
                <w:rFonts w:ascii="Times New Roman" w:hAnsi="Times New Roman" w:eastAsia="方正书宋简体"/>
                <w:color w:val="auto"/>
                <w:kern w:val="0"/>
                <w:szCs w:val="21"/>
                <w:highlight w:val="none"/>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218" w:hRule="atLeast"/>
        </w:trPr>
        <w:tc>
          <w:tcPr>
            <w:tcW w:w="1305" w:type="dxa"/>
            <w:tcBorders>
              <w:top w:val="single" w:color="auto" w:sz="4" w:space="0"/>
              <w:left w:val="single" w:color="auto" w:sz="4" w:space="0"/>
              <w:bottom w:val="single" w:color="auto" w:sz="4" w:space="0"/>
              <w:right w:val="single" w:color="auto" w:sz="4" w:space="0"/>
              <w:tl2br w:val="nil"/>
              <w:tr2bl w:val="nil"/>
            </w:tcBorders>
            <w:shd w:val="clear" w:color="auto" w:fill="auto"/>
          </w:tcPr>
          <w:p>
            <w:pPr>
              <w:pStyle w:val="2"/>
              <w:ind w:firstLine="0" w:firstLineChars="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C05720A040</w:t>
            </w:r>
          </w:p>
        </w:tc>
        <w:tc>
          <w:tcPr>
            <w:tcW w:w="1830" w:type="dxa"/>
            <w:vMerge w:val="continue"/>
            <w:tcBorders>
              <w:left w:val="single" w:color="auto" w:sz="4" w:space="0"/>
              <w:bottom w:val="single" w:color="auto" w:sz="4" w:space="0"/>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380" w:type="dxa"/>
            <w:vMerge w:val="continue"/>
            <w:tcBorders>
              <w:bottom w:val="single" w:color="auto" w:sz="4" w:space="0"/>
              <w:right w:val="single" w:color="auto" w:sz="4" w:space="0"/>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060" w:type="dxa"/>
            <w:tcBorders>
              <w:top w:val="single" w:color="auto" w:sz="4" w:space="0"/>
              <w:left w:val="single" w:color="auto" w:sz="4" w:space="0"/>
              <w:bottom w:val="single" w:color="auto" w:sz="4" w:space="0"/>
              <w:right w:val="single" w:color="auto" w:sz="4" w:space="0"/>
              <w:tl2br w:val="nil"/>
              <w:tr2bl w:val="nil"/>
            </w:tcBorders>
            <w:shd w:val="clear" w:color="auto" w:fill="auto"/>
          </w:tcPr>
          <w:p>
            <w:pPr>
              <w:widowControl/>
              <w:spacing w:line="284" w:lineRule="exact"/>
              <w:jc w:val="left"/>
              <w:textAlignment w:val="top"/>
              <w:rPr>
                <w:color w:val="auto"/>
                <w:highlight w:val="none"/>
              </w:rPr>
            </w:pPr>
            <w:r>
              <w:rPr>
                <w:rFonts w:hint="eastAsia"/>
                <w:color w:val="auto"/>
                <w:highlight w:val="none"/>
              </w:rPr>
              <w:t>以下情形，属于“情节严重”：</w:t>
            </w:r>
          </w:p>
          <w:p>
            <w:pPr>
              <w:widowControl/>
              <w:spacing w:line="284" w:lineRule="exact"/>
              <w:jc w:val="left"/>
              <w:textAlignment w:val="top"/>
              <w:rPr>
                <w:color w:val="auto"/>
                <w:highlight w:val="none"/>
              </w:rPr>
            </w:pPr>
            <w:r>
              <w:rPr>
                <w:rFonts w:hint="eastAsia"/>
                <w:color w:val="auto"/>
                <w:highlight w:val="none"/>
              </w:rPr>
              <w:t xml:space="preserve">1、拒不改正；                    2、造成较为恶劣影响或严重后果； </w:t>
            </w:r>
          </w:p>
          <w:p>
            <w:pPr>
              <w:widowControl/>
              <w:spacing w:line="284" w:lineRule="exact"/>
              <w:jc w:val="left"/>
              <w:textAlignment w:val="top"/>
              <w:rPr>
                <w:color w:val="auto"/>
                <w:highlight w:val="none"/>
              </w:rPr>
            </w:pPr>
            <w:r>
              <w:rPr>
                <w:rFonts w:hint="eastAsia"/>
                <w:color w:val="auto"/>
                <w:highlight w:val="none"/>
              </w:rPr>
              <w:t>3、多次违反；                    4、1年内曾因同类违法行为受过公安行政处罚；                         5、其他情节严重情形。</w:t>
            </w:r>
          </w:p>
          <w:p>
            <w:pPr>
              <w:widowControl/>
              <w:spacing w:line="284" w:lineRule="exact"/>
              <w:textAlignment w:val="top"/>
              <w:rPr>
                <w:rFonts w:ascii="Times New Roman" w:hAnsi="Times New Roman" w:eastAsia="方正书宋简体"/>
                <w:color w:val="auto"/>
                <w:kern w:val="0"/>
                <w:szCs w:val="21"/>
                <w:highlight w:val="none"/>
                <w:lang w:bidi="ar"/>
              </w:rPr>
            </w:pPr>
          </w:p>
        </w:tc>
        <w:tc>
          <w:tcPr>
            <w:tcW w:w="1239" w:type="dxa"/>
            <w:tcBorders>
              <w:top w:val="single" w:color="auto" w:sz="4" w:space="0"/>
              <w:left w:val="single" w:color="auto" w:sz="4" w:space="0"/>
              <w:bottom w:val="single" w:color="auto" w:sz="4" w:space="0"/>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责令停业整顿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734" w:hRule="atLeast"/>
        </w:trPr>
        <w:tc>
          <w:tcPr>
            <w:tcW w:w="1305" w:type="dxa"/>
            <w:tcBorders>
              <w:top w:val="single" w:color="auto" w:sz="4" w:space="0"/>
              <w:left w:val="single" w:color="auto" w:sz="4" w:space="0"/>
              <w:right w:val="single" w:color="auto" w:sz="4" w:space="0"/>
              <w:tl2br w:val="nil"/>
              <w:tr2bl w:val="nil"/>
            </w:tcBorders>
            <w:shd w:val="clear" w:color="auto" w:fill="auto"/>
          </w:tcPr>
          <w:p>
            <w:pPr>
              <w:pStyle w:val="2"/>
              <w:ind w:firstLine="0" w:firstLineChars="0"/>
              <w:rPr>
                <w:rFonts w:asciiTheme="minorEastAsia" w:hAnsiTheme="minorEastAsia" w:eastAsiaTheme="minorEastAsia" w:cstheme="minorEastAsia"/>
                <w:color w:val="auto"/>
                <w:kern w:val="0"/>
                <w:sz w:val="21"/>
                <w:szCs w:val="21"/>
                <w:highlight w:val="none"/>
              </w:rPr>
            </w:pPr>
          </w:p>
        </w:tc>
        <w:tc>
          <w:tcPr>
            <w:tcW w:w="1830" w:type="dxa"/>
            <w:tcBorders>
              <w:top w:val="single" w:color="auto" w:sz="4" w:space="0"/>
              <w:left w:val="single" w:color="auto" w:sz="4" w:space="0"/>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未履行承诺的信息网络安全责任</w:t>
            </w:r>
          </w:p>
        </w:tc>
        <w:tc>
          <w:tcPr>
            <w:tcW w:w="2380" w:type="dxa"/>
            <w:tcBorders>
              <w:top w:val="single" w:color="auto" w:sz="4" w:space="0"/>
              <w:right w:val="single" w:color="auto" w:sz="4" w:space="0"/>
              <w:tl2br w:val="nil"/>
              <w:tr2bl w:val="nil"/>
            </w:tcBorders>
            <w:shd w:val="clear" w:color="auto" w:fill="auto"/>
          </w:tcPr>
          <w:p>
            <w:pPr>
              <w:pStyle w:val="2"/>
              <w:ind w:firstLine="0" w:firstLineChars="0"/>
              <w:rPr>
                <w:rFonts w:eastAsia="方正书宋简体"/>
                <w:color w:val="auto"/>
                <w:kern w:val="0"/>
                <w:sz w:val="21"/>
                <w:szCs w:val="21"/>
                <w:highlight w:val="none"/>
                <w:lang w:bidi="ar"/>
              </w:rPr>
            </w:pPr>
            <w:r>
              <w:rPr>
                <w:rFonts w:hint="eastAsia" w:eastAsia="方正书宋简体"/>
                <w:color w:val="auto"/>
                <w:kern w:val="0"/>
                <w:sz w:val="21"/>
                <w:szCs w:val="21"/>
                <w:highlight w:val="none"/>
                <w:lang w:bidi="ar"/>
              </w:rPr>
              <w:t>第三十二条  公安机关应当自互联网上网服务营业场所经营单位正式开展经营活动20个工作日内，对其依法履行信息网络安全职责情况进行实地检查。检查发现互联网上网服务营业场所经营单位未履行承诺的信息网络安全责任的，由公安机关给予警告，可以并处1.5万元以下罚款；情节严重的，责令停业整顿，直至由文化行政部门吊销《网络文化经营许可证》。</w:t>
            </w:r>
            <w:r>
              <w:rPr>
                <w:rFonts w:hint="eastAsia" w:eastAsia="方正书宋简体"/>
                <w:color w:val="auto"/>
                <w:kern w:val="0"/>
                <w:sz w:val="21"/>
                <w:szCs w:val="21"/>
                <w:highlight w:val="none"/>
                <w:lang w:bidi="ar"/>
              </w:rPr>
              <w:br w:type="textWrapping"/>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第十一条第二款  申请人完成筹建后，应当向同级公安机关承诺符合信息网</w:t>
            </w:r>
          </w:p>
        </w:tc>
        <w:tc>
          <w:tcPr>
            <w:tcW w:w="2060" w:type="dxa"/>
            <w:tcBorders>
              <w:top w:val="single" w:color="auto" w:sz="4" w:space="0"/>
              <w:left w:val="single" w:color="auto" w:sz="4" w:space="0"/>
              <w:right w:val="single" w:color="auto" w:sz="4" w:space="0"/>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互联网上网服务营业场所经营单位未履行承诺的信息网络安全责任</w:t>
            </w:r>
          </w:p>
        </w:tc>
        <w:tc>
          <w:tcPr>
            <w:tcW w:w="1239" w:type="dxa"/>
            <w:tcBorders>
              <w:top w:val="single" w:color="auto" w:sz="4" w:space="0"/>
              <w:left w:val="single" w:color="auto" w:sz="4" w:space="0"/>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给予警告，可以并处1</w:t>
            </w:r>
            <w:r>
              <w:rPr>
                <w:rFonts w:hint="eastAsia" w:eastAsia="方正书宋简体"/>
                <w:color w:val="auto"/>
                <w:kern w:val="0"/>
                <w:szCs w:val="21"/>
                <w:highlight w:val="none"/>
                <w:lang w:bidi="ar"/>
              </w:rPr>
              <w:t>.</w:t>
            </w:r>
            <w:r>
              <w:rPr>
                <w:rFonts w:hint="eastAsia" w:ascii="Times New Roman" w:hAnsi="Times New Roman" w:eastAsia="方正书宋简体"/>
                <w:color w:val="auto"/>
                <w:kern w:val="0"/>
                <w:szCs w:val="21"/>
                <w:highlight w:val="none"/>
                <w:lang w:bidi="ar"/>
              </w:rPr>
              <w:t>5</w:t>
            </w:r>
            <w:r>
              <w:rPr>
                <w:rFonts w:hint="eastAsia" w:eastAsia="方正书宋简体"/>
                <w:color w:val="auto"/>
                <w:kern w:val="0"/>
                <w:szCs w:val="21"/>
                <w:highlight w:val="none"/>
                <w:lang w:bidi="ar"/>
              </w:rPr>
              <w:t>万</w:t>
            </w:r>
            <w:r>
              <w:rPr>
                <w:rFonts w:hint="eastAsia" w:ascii="Times New Roman" w:hAnsi="Times New Roman" w:eastAsia="方正书宋简体"/>
                <w:color w:val="auto"/>
                <w:kern w:val="0"/>
                <w:szCs w:val="21"/>
                <w:highlight w:val="none"/>
                <w:lang w:bidi="ar"/>
              </w:rPr>
              <w:t>元以下罚款；情节严重的，责令停业整顿，直至由文化行政部门吊销《网络文化经营许可证》。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040" w:hRule="atLeast"/>
        </w:trPr>
        <w:tc>
          <w:tcPr>
            <w:tcW w:w="1305" w:type="dxa"/>
            <w:tcBorders>
              <w:tl2br w:val="nil"/>
              <w:tr2bl w:val="nil"/>
            </w:tcBorders>
            <w:shd w:val="clear" w:color="auto" w:fill="auto"/>
          </w:tcPr>
          <w:p>
            <w:pPr>
              <w:pStyle w:val="2"/>
              <w:ind w:firstLine="640"/>
              <w:rPr>
                <w:color w:val="auto"/>
                <w:highlight w:val="none"/>
              </w:rPr>
            </w:pPr>
          </w:p>
        </w:tc>
        <w:tc>
          <w:tcPr>
            <w:tcW w:w="1830" w:type="dxa"/>
            <w:tcBorders>
              <w:tl2br w:val="nil"/>
              <w:tr2bl w:val="nil"/>
            </w:tcBorders>
            <w:shd w:val="clear" w:color="auto" w:fill="auto"/>
          </w:tcPr>
          <w:p>
            <w:pPr>
              <w:pStyle w:val="2"/>
              <w:ind w:firstLine="0" w:firstLineChars="0"/>
              <w:rPr>
                <w:color w:val="auto"/>
                <w:highlight w:val="none"/>
              </w:rPr>
            </w:pPr>
          </w:p>
        </w:tc>
        <w:tc>
          <w:tcPr>
            <w:tcW w:w="2380" w:type="dxa"/>
            <w:tcBorders>
              <w:tl2br w:val="nil"/>
              <w:tr2bl w:val="nil"/>
            </w:tcBorders>
            <w:shd w:val="clear" w:color="auto" w:fill="auto"/>
          </w:tcPr>
          <w:p>
            <w:pPr>
              <w:pStyle w:val="2"/>
              <w:ind w:firstLine="0" w:firstLineChars="0"/>
              <w:rPr>
                <w:rFonts w:eastAsia="方正书宋简体"/>
                <w:color w:val="auto"/>
                <w:kern w:val="0"/>
                <w:sz w:val="21"/>
                <w:szCs w:val="21"/>
                <w:highlight w:val="none"/>
                <w:lang w:bidi="ar"/>
              </w:rPr>
            </w:pPr>
            <w:r>
              <w:rPr>
                <w:rFonts w:hint="eastAsia" w:eastAsia="方正书宋简体"/>
                <w:color w:val="auto"/>
                <w:kern w:val="0"/>
                <w:sz w:val="21"/>
                <w:szCs w:val="21"/>
                <w:highlight w:val="none"/>
                <w:lang w:bidi="ar"/>
              </w:rPr>
              <w:t>络安全审核条件，并经公安机关确认当场签署承诺书。申请人还应当依照有关消防管理法律法规的规定办理审批手续。</w:t>
            </w:r>
            <w:r>
              <w:rPr>
                <w:rFonts w:hint="eastAsia" w:eastAsia="方正书宋简体"/>
                <w:color w:val="auto"/>
                <w:kern w:val="0"/>
                <w:sz w:val="21"/>
                <w:szCs w:val="21"/>
                <w:highlight w:val="none"/>
                <w:lang w:bidi="ar"/>
              </w:rPr>
              <w:br w:type="textWrapping"/>
            </w:r>
            <w:r>
              <w:rPr>
                <w:rFonts w:hint="eastAsia" w:eastAsia="方正书宋简体"/>
                <w:color w:val="auto"/>
                <w:kern w:val="0"/>
                <w:sz w:val="21"/>
                <w:szCs w:val="21"/>
                <w:highlight w:val="none"/>
                <w:lang w:bidi="ar"/>
              </w:rPr>
              <w:t xml:space="preserve">    </w:t>
            </w:r>
          </w:p>
          <w:p>
            <w:pPr>
              <w:pStyle w:val="2"/>
              <w:ind w:firstLine="0" w:firstLineChars="0"/>
              <w:rPr>
                <w:rFonts w:eastAsia="方正书宋简体"/>
                <w:color w:val="auto"/>
                <w:kern w:val="0"/>
                <w:sz w:val="21"/>
                <w:szCs w:val="21"/>
                <w:highlight w:val="none"/>
                <w:lang w:bidi="ar"/>
              </w:rPr>
            </w:pPr>
            <w:r>
              <w:rPr>
                <w:rFonts w:hint="eastAsia" w:eastAsia="方正书宋简体"/>
                <w:color w:val="auto"/>
                <w:kern w:val="0"/>
                <w:sz w:val="21"/>
                <w:szCs w:val="21"/>
                <w:highlight w:val="none"/>
                <w:lang w:bidi="ar"/>
              </w:rPr>
              <w:t>第十一条第五款  文化行政部门发放《网络文化经营许可证》的情况或互联网上网服务营业场所经营单位拟开展经营活动的情况，应当向同级公安机关通报或报备。</w:t>
            </w: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tc>
        <w:tc>
          <w:tcPr>
            <w:tcW w:w="2060" w:type="dxa"/>
            <w:tcBorders>
              <w:tl2br w:val="nil"/>
              <w:tr2bl w:val="nil"/>
            </w:tcBorders>
            <w:shd w:val="clear" w:color="auto" w:fill="auto"/>
          </w:tcPr>
          <w:p>
            <w:pPr>
              <w:pStyle w:val="2"/>
              <w:ind w:firstLine="0" w:firstLineChars="0"/>
              <w:rPr>
                <w:rFonts w:eastAsia="方正书宋简体"/>
                <w:color w:val="auto"/>
                <w:kern w:val="0"/>
                <w:sz w:val="21"/>
                <w:szCs w:val="21"/>
                <w:highlight w:val="none"/>
                <w:lang w:bidi="ar"/>
              </w:rPr>
            </w:pPr>
          </w:p>
        </w:tc>
        <w:tc>
          <w:tcPr>
            <w:tcW w:w="1239" w:type="dxa"/>
            <w:tcBorders>
              <w:tl2br w:val="nil"/>
              <w:tr2bl w:val="nil"/>
            </w:tcBorders>
            <w:shd w:val="clear" w:color="auto" w:fill="auto"/>
          </w:tcPr>
          <w:p>
            <w:pPr>
              <w:pStyle w:val="2"/>
              <w:ind w:firstLine="0" w:firstLineChars="0"/>
              <w:rPr>
                <w:rFonts w:eastAsia="方正书宋简体"/>
                <w:color w:val="auto"/>
                <w:kern w:val="0"/>
                <w:sz w:val="21"/>
                <w:szCs w:val="21"/>
                <w:highlight w:val="none"/>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528" w:hRule="atLeast"/>
        </w:trPr>
        <w:tc>
          <w:tcPr>
            <w:tcW w:w="1305" w:type="dxa"/>
            <w:tcBorders>
              <w:tl2br w:val="nil"/>
              <w:tr2bl w:val="nil"/>
            </w:tcBorders>
            <w:shd w:val="clear" w:color="auto" w:fill="auto"/>
          </w:tcPr>
          <w:p>
            <w:pPr>
              <w:widowControl/>
              <w:spacing w:line="320" w:lineRule="exact"/>
              <w:jc w:val="lef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C05721A010-</w:t>
            </w:r>
          </w:p>
          <w:p>
            <w:pPr>
              <w:widowControl/>
              <w:spacing w:line="320" w:lineRule="exact"/>
              <w:jc w:val="lef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C05728AC010</w:t>
            </w:r>
          </w:p>
        </w:tc>
        <w:tc>
          <w:tcPr>
            <w:tcW w:w="1830" w:type="dxa"/>
            <w:vMerge w:val="restart"/>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1、向上网消费者提供直接连入互联网的计算机；</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2、未建立互联网上网服务营业场所巡查制度；</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3、不制止、不举报上网消费者的违法行为；</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4、未按规定核对、登记上网消费者的有效身份证件的；</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5、未按规定记录上网信息；</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6、未按规定保存上网消费者登记内容、记录备份；</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7、擅自修改、删除登记内容、记录备份；</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8、未依法办理变更登记注册事项、终止经营手续、备案。</w:t>
            </w:r>
          </w:p>
        </w:tc>
        <w:tc>
          <w:tcPr>
            <w:tcW w:w="2380" w:type="dxa"/>
            <w:vMerge w:val="restart"/>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第三十三条  互联网上网服务营业场所经营单位违反本条例的规定，有下列行为之一的，由文化行政部门、公安机关依据各自职权给予警告，可以并处1.5万元以下的罚款；情节严重的，责令停业整顿，直至由文化行政部门吊销《网络文化经营许可证》：</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（一）向上网消费者提供的计算机未通过局域网的方式接入互联网的；</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（二）未建立场内巡查制度，或者发现上网消费者的违法行为未予制止并向文化行政部门、公安机关举报的；</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（三）未按规定核对、登记上网消费者的有效身份证件或者记录有关上网信息的；</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（四）未按规定时间保存登记内容、记录备份，或者在保存期内修改、删除登记内容、记录备份的；</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（五）变更名称、住所、法定代表人或者主要负责人、注册资本、网络地址或者终止经营活动，未向文化行政部门、公安机关办理有关手续或者备案的。</w:t>
            </w:r>
          </w:p>
        </w:tc>
        <w:tc>
          <w:tcPr>
            <w:tcW w:w="2060" w:type="dxa"/>
            <w:tcBorders>
              <w:tl2br w:val="nil"/>
              <w:tr2bl w:val="nil"/>
            </w:tcBorders>
            <w:shd w:val="clear" w:color="auto" w:fill="auto"/>
          </w:tcPr>
          <w:p>
            <w:pPr>
              <w:widowControl/>
              <w:spacing w:line="284" w:lineRule="exact"/>
              <w:textAlignment w:val="top"/>
              <w:rPr>
                <w:color w:val="auto"/>
                <w:highlight w:val="none"/>
              </w:rPr>
            </w:pPr>
            <w:r>
              <w:rPr>
                <w:rFonts w:hint="eastAsia"/>
                <w:color w:val="auto"/>
                <w:highlight w:val="none"/>
              </w:rPr>
              <w:t>1、初次违反且未造成影响或危害后果；</w:t>
            </w:r>
            <w:r>
              <w:rPr>
                <w:rFonts w:hint="eastAsia"/>
                <w:color w:val="auto"/>
                <w:highlight w:val="none"/>
              </w:rPr>
              <w:br w:type="textWrapping"/>
            </w:r>
            <w:r>
              <w:rPr>
                <w:rFonts w:hint="eastAsia"/>
                <w:color w:val="auto"/>
                <w:highlight w:val="none"/>
              </w:rPr>
              <w:t>2、未按规定核对、登记上网消费者有效身份证件达3人次以下；</w:t>
            </w:r>
            <w:r>
              <w:rPr>
                <w:rFonts w:hint="eastAsia"/>
                <w:color w:val="auto"/>
                <w:highlight w:val="none"/>
              </w:rPr>
              <w:br w:type="textWrapping"/>
            </w:r>
            <w:r>
              <w:rPr>
                <w:rFonts w:hint="eastAsia"/>
                <w:color w:val="auto"/>
                <w:highlight w:val="none"/>
              </w:rPr>
              <w:t>3、其他情节较轻情形。</w:t>
            </w:r>
          </w:p>
          <w:p>
            <w:pPr>
              <w:pStyle w:val="2"/>
              <w:ind w:firstLine="640"/>
              <w:rPr>
                <w:color w:val="auto"/>
                <w:highlight w:val="none"/>
              </w:rPr>
            </w:pPr>
          </w:p>
          <w:p>
            <w:pPr>
              <w:pStyle w:val="2"/>
              <w:ind w:firstLine="640"/>
              <w:rPr>
                <w:color w:val="auto"/>
                <w:highlight w:val="none"/>
              </w:rPr>
            </w:pPr>
          </w:p>
        </w:tc>
        <w:tc>
          <w:tcPr>
            <w:tcW w:w="1239" w:type="dxa"/>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给予警告，可并处1万元以下罚款。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750" w:hRule="atLeast"/>
        </w:trPr>
        <w:tc>
          <w:tcPr>
            <w:tcW w:w="1305" w:type="dxa"/>
            <w:tcBorders>
              <w:tl2br w:val="nil"/>
              <w:tr2bl w:val="nil"/>
            </w:tcBorders>
            <w:shd w:val="clear" w:color="auto" w:fill="auto"/>
          </w:tcPr>
          <w:p>
            <w:pPr>
              <w:widowControl/>
              <w:spacing w:line="320" w:lineRule="exact"/>
              <w:jc w:val="lef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C05721A020-</w:t>
            </w:r>
          </w:p>
          <w:p>
            <w:pPr>
              <w:widowControl/>
              <w:spacing w:line="320" w:lineRule="exact"/>
              <w:jc w:val="lef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C05728A020</w:t>
            </w:r>
          </w:p>
        </w:tc>
        <w:tc>
          <w:tcPr>
            <w:tcW w:w="1830" w:type="dxa"/>
            <w:vMerge w:val="continue"/>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380" w:type="dxa"/>
            <w:vMerge w:val="continue"/>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060" w:type="dxa"/>
            <w:tcBorders>
              <w:tl2br w:val="nil"/>
              <w:tr2bl w:val="nil"/>
            </w:tcBorders>
            <w:shd w:val="clear" w:color="auto" w:fill="auto"/>
          </w:tcPr>
          <w:p>
            <w:pPr>
              <w:widowControl/>
              <w:spacing w:line="284" w:lineRule="exact"/>
              <w:textAlignment w:val="top"/>
              <w:rPr>
                <w:color w:val="auto"/>
                <w:highlight w:val="none"/>
              </w:rPr>
            </w:pPr>
            <w:r>
              <w:rPr>
                <w:rFonts w:hint="eastAsia"/>
                <w:color w:val="auto"/>
                <w:highlight w:val="none"/>
              </w:rPr>
              <w:t>1、两次违反；</w:t>
            </w:r>
            <w:r>
              <w:rPr>
                <w:rFonts w:hint="eastAsia"/>
                <w:color w:val="auto"/>
                <w:highlight w:val="none"/>
              </w:rPr>
              <w:br w:type="textWrapping"/>
            </w:r>
            <w:r>
              <w:rPr>
                <w:rFonts w:hint="eastAsia"/>
                <w:color w:val="auto"/>
                <w:highlight w:val="none"/>
              </w:rPr>
              <w:t>2、造成一定影响或一定危害后果：</w:t>
            </w:r>
            <w:r>
              <w:rPr>
                <w:rFonts w:hint="eastAsia"/>
                <w:color w:val="auto"/>
                <w:highlight w:val="none"/>
              </w:rPr>
              <w:br w:type="textWrapping"/>
            </w:r>
            <w:r>
              <w:rPr>
                <w:rFonts w:hint="eastAsia"/>
                <w:color w:val="auto"/>
                <w:highlight w:val="none"/>
              </w:rPr>
              <w:t>3、未按规定核对、登记上网消费者有效身份证件达4人次以上、5人次以下；</w:t>
            </w:r>
            <w:r>
              <w:rPr>
                <w:rFonts w:hint="eastAsia"/>
                <w:color w:val="auto"/>
                <w:highlight w:val="none"/>
              </w:rPr>
              <w:br w:type="textWrapping"/>
            </w:r>
            <w:r>
              <w:rPr>
                <w:rFonts w:hint="eastAsia"/>
                <w:color w:val="auto"/>
                <w:highlight w:val="none"/>
              </w:rPr>
              <w:t>4、其他情节较重情形。</w:t>
            </w: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tc>
        <w:tc>
          <w:tcPr>
            <w:tcW w:w="1239" w:type="dxa"/>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给予警告，可并处1万元以上1.5万元以下的罚款。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93" w:hRule="atLeast"/>
        </w:trPr>
        <w:tc>
          <w:tcPr>
            <w:tcW w:w="1305" w:type="dxa"/>
            <w:tcBorders>
              <w:tl2br w:val="nil"/>
              <w:tr2bl w:val="nil"/>
            </w:tcBorders>
            <w:shd w:val="clear" w:color="auto" w:fill="auto"/>
          </w:tcPr>
          <w:p>
            <w:pPr>
              <w:widowControl/>
              <w:spacing w:line="320" w:lineRule="exact"/>
              <w:jc w:val="lef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C05721A030-</w:t>
            </w:r>
          </w:p>
          <w:p>
            <w:pPr>
              <w:widowControl/>
              <w:spacing w:line="300" w:lineRule="exact"/>
              <w:jc w:val="left"/>
              <w:textAlignment w:val="top"/>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C05728A030</w:t>
            </w:r>
          </w:p>
        </w:tc>
        <w:tc>
          <w:tcPr>
            <w:tcW w:w="1830" w:type="dxa"/>
            <w:vMerge w:val="continue"/>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380" w:type="dxa"/>
            <w:vMerge w:val="continue"/>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060" w:type="dxa"/>
            <w:tcBorders>
              <w:tl2br w:val="nil"/>
              <w:tr2bl w:val="nil"/>
            </w:tcBorders>
            <w:shd w:val="clear" w:color="auto" w:fill="auto"/>
          </w:tcPr>
          <w:p>
            <w:pPr>
              <w:widowControl/>
              <w:spacing w:line="284" w:lineRule="exact"/>
              <w:textAlignment w:val="top"/>
              <w:rPr>
                <w:color w:val="auto"/>
                <w:highlight w:val="none"/>
              </w:rPr>
            </w:pPr>
            <w:r>
              <w:rPr>
                <w:rFonts w:hint="eastAsia"/>
                <w:color w:val="auto"/>
                <w:highlight w:val="none"/>
              </w:rPr>
              <w:t>以下情形，属于“情节严重”：</w:t>
            </w:r>
            <w:r>
              <w:rPr>
                <w:rFonts w:hint="eastAsia"/>
                <w:color w:val="auto"/>
                <w:highlight w:val="none"/>
              </w:rPr>
              <w:br w:type="textWrapping"/>
            </w:r>
            <w:r>
              <w:rPr>
                <w:rFonts w:hint="eastAsia"/>
                <w:color w:val="auto"/>
                <w:highlight w:val="none"/>
              </w:rPr>
              <w:t>1、拒不改正；</w:t>
            </w:r>
            <w:r>
              <w:rPr>
                <w:rFonts w:hint="eastAsia"/>
                <w:color w:val="auto"/>
                <w:highlight w:val="none"/>
              </w:rPr>
              <w:br w:type="textWrapping"/>
            </w:r>
            <w:r>
              <w:rPr>
                <w:rFonts w:hint="eastAsia"/>
                <w:color w:val="auto"/>
                <w:highlight w:val="none"/>
              </w:rPr>
              <w:t>2、造成恶劣影响或严重后果；</w:t>
            </w:r>
            <w:r>
              <w:rPr>
                <w:rFonts w:hint="eastAsia"/>
                <w:color w:val="auto"/>
                <w:highlight w:val="none"/>
              </w:rPr>
              <w:br w:type="textWrapping"/>
            </w:r>
            <w:r>
              <w:rPr>
                <w:rFonts w:hint="eastAsia"/>
                <w:color w:val="auto"/>
                <w:highlight w:val="none"/>
              </w:rPr>
              <w:t>3、多次违反；1年内曾因同类违法行为受过1次以上公安行政处罚；</w:t>
            </w:r>
            <w:r>
              <w:rPr>
                <w:rFonts w:hint="eastAsia"/>
                <w:color w:val="auto"/>
                <w:highlight w:val="none"/>
              </w:rPr>
              <w:br w:type="textWrapping"/>
            </w:r>
            <w:r>
              <w:rPr>
                <w:rFonts w:hint="eastAsia"/>
                <w:color w:val="auto"/>
                <w:highlight w:val="none"/>
              </w:rPr>
              <w:t>4、未按规定核对、登记上网消费者有效身份证件达5人次以上；</w:t>
            </w:r>
            <w:r>
              <w:rPr>
                <w:rFonts w:hint="eastAsia"/>
                <w:color w:val="auto"/>
                <w:highlight w:val="none"/>
              </w:rPr>
              <w:br w:type="textWrapping"/>
            </w:r>
            <w:r>
              <w:rPr>
                <w:rFonts w:hint="eastAsia"/>
                <w:color w:val="auto"/>
                <w:highlight w:val="none"/>
              </w:rPr>
              <w:t>5、其他情节严重情形。</w:t>
            </w:r>
          </w:p>
          <w:p>
            <w:pPr>
              <w:pStyle w:val="2"/>
              <w:rPr>
                <w:rFonts w:eastAsia="方正书宋简体"/>
                <w:color w:val="auto"/>
                <w:kern w:val="0"/>
                <w:sz w:val="21"/>
                <w:szCs w:val="21"/>
                <w:highlight w:val="none"/>
                <w:lang w:bidi="ar"/>
              </w:rPr>
            </w:pPr>
          </w:p>
        </w:tc>
        <w:tc>
          <w:tcPr>
            <w:tcW w:w="1239" w:type="dxa"/>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责令停业整顿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62" w:hRule="atLeast"/>
        </w:trPr>
        <w:tc>
          <w:tcPr>
            <w:tcW w:w="1305" w:type="dxa"/>
            <w:tcBorders>
              <w:bottom w:val="single" w:color="auto" w:sz="4" w:space="0"/>
              <w:tl2br w:val="nil"/>
              <w:tr2bl w:val="nil"/>
            </w:tcBorders>
            <w:shd w:val="clear" w:color="auto" w:fill="auto"/>
          </w:tcPr>
          <w:p>
            <w:pPr>
              <w:widowControl/>
              <w:spacing w:line="320" w:lineRule="exact"/>
              <w:jc w:val="lef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C05721A010-</w:t>
            </w:r>
          </w:p>
          <w:p>
            <w:pPr>
              <w:widowControl/>
              <w:spacing w:line="320" w:lineRule="exact"/>
              <w:jc w:val="lef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C05728A010</w:t>
            </w:r>
          </w:p>
        </w:tc>
        <w:tc>
          <w:tcPr>
            <w:tcW w:w="1830" w:type="dxa"/>
            <w:vMerge w:val="restart"/>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1、利用明火照明；</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2、发现吸烟不予制止；</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3、未悬挂禁止吸烟标志；</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4、允许带入、存放易燃易爆物品；</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5、在营业场所安装固定封闭门窗栅栏；</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6、在营业期间封堵、锁闭门窗、安全疏散通道、安全出口；</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7、擅自停止实施安全技术措施。</w:t>
            </w:r>
          </w:p>
        </w:tc>
        <w:tc>
          <w:tcPr>
            <w:tcW w:w="2380" w:type="dxa"/>
            <w:vMerge w:val="restart"/>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第三十四条  互联网上网服务营业场所经营单位违反本条例的规定，由公安机关给予警告，可以并处1.5万元以下的罚款；情节严重的，责令停业整顿，直至由文化行政部门吊销《网络文化经营许可证》：</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（一）利用明火照明或者发现吸烟不予制止，或者未悬挂禁止吸烟标志的；</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（二）允许带入或者存放易燃、易爆物品的；</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（三）在营业场所安装固定的封闭门窗栅栏的；</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（四）营业期间封堵或者锁闭门窗、安全疏散通道或者安全出口的；</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（五）擅自停止实施安全技术措施的。</w:t>
            </w:r>
          </w:p>
        </w:tc>
        <w:tc>
          <w:tcPr>
            <w:tcW w:w="2060" w:type="dxa"/>
            <w:tcBorders>
              <w:bottom w:val="single" w:color="auto" w:sz="4" w:space="0"/>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1、初次违反且未造成影响或后果；</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2、擅自停止安全技术措施5日以下；</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3、其他情节较轻情形。</w:t>
            </w:r>
          </w:p>
          <w:p>
            <w:pPr>
              <w:widowControl/>
              <w:spacing w:line="284" w:lineRule="exact"/>
              <w:textAlignment w:val="top"/>
              <w:rPr>
                <w:rFonts w:ascii="Times New Roman" w:hAnsi="Times New Roman" w:eastAsia="方正书宋简体"/>
                <w:color w:val="auto"/>
                <w:kern w:val="0"/>
                <w:szCs w:val="21"/>
                <w:highlight w:val="none"/>
                <w:lang w:bidi="ar"/>
              </w:rPr>
            </w:pPr>
          </w:p>
        </w:tc>
        <w:tc>
          <w:tcPr>
            <w:tcW w:w="1239" w:type="dxa"/>
            <w:tcBorders>
              <w:bottom w:val="single" w:color="auto" w:sz="4" w:space="0"/>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给予警告，可并处1万元以下罚款。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989" w:hRule="atLeast"/>
        </w:trPr>
        <w:tc>
          <w:tcPr>
            <w:tcW w:w="1305" w:type="dxa"/>
            <w:tcBorders>
              <w:top w:val="single" w:color="auto" w:sz="4" w:space="0"/>
              <w:left w:val="single" w:color="auto" w:sz="4" w:space="0"/>
              <w:bottom w:val="single" w:color="auto" w:sz="4" w:space="0"/>
              <w:tl2br w:val="nil"/>
              <w:tr2bl w:val="nil"/>
            </w:tcBorders>
            <w:shd w:val="clear" w:color="auto" w:fill="auto"/>
          </w:tcPr>
          <w:p>
            <w:pPr>
              <w:widowControl/>
              <w:spacing w:line="320" w:lineRule="exac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C05721A020-</w:t>
            </w:r>
          </w:p>
          <w:p>
            <w:pPr>
              <w:widowControl/>
              <w:spacing w:line="320" w:lineRule="exact"/>
              <w:jc w:val="lef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C05728A020</w:t>
            </w:r>
          </w:p>
        </w:tc>
        <w:tc>
          <w:tcPr>
            <w:tcW w:w="1830" w:type="dxa"/>
            <w:vMerge w:val="continue"/>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380" w:type="dxa"/>
            <w:vMerge w:val="continue"/>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060" w:type="dxa"/>
            <w:tcBorders>
              <w:top w:val="single" w:color="auto" w:sz="4" w:space="0"/>
              <w:bottom w:val="single" w:color="auto" w:sz="4" w:space="0"/>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1、两次违反；</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2、造成一定影响或一定危害后果：</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3、擅自停止实施安全技术措施超过5日且在10日以下；</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4、其他情节较重情形。</w:t>
            </w:r>
          </w:p>
        </w:tc>
        <w:tc>
          <w:tcPr>
            <w:tcW w:w="1239" w:type="dxa"/>
            <w:tcBorders>
              <w:top w:val="single" w:color="auto" w:sz="4" w:space="0"/>
              <w:bottom w:val="single" w:color="auto" w:sz="4" w:space="0"/>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给予警告，可并处1万元以上1.5万元以下的罚款。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14" w:hRule="atLeast"/>
        </w:trPr>
        <w:tc>
          <w:tcPr>
            <w:tcW w:w="1305" w:type="dxa"/>
            <w:tcBorders>
              <w:top w:val="single" w:color="auto" w:sz="4" w:space="0"/>
              <w:left w:val="single" w:color="auto" w:sz="4" w:space="0"/>
              <w:tl2br w:val="nil"/>
              <w:tr2bl w:val="nil"/>
            </w:tcBorders>
            <w:shd w:val="clear" w:color="auto" w:fill="auto"/>
          </w:tcPr>
          <w:p>
            <w:pPr>
              <w:widowControl/>
              <w:spacing w:line="320" w:lineRule="exac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C05721A030-</w:t>
            </w:r>
          </w:p>
          <w:p>
            <w:pPr>
              <w:widowControl/>
              <w:spacing w:line="320" w:lineRule="exact"/>
              <w:jc w:val="lef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C05728A030</w:t>
            </w:r>
          </w:p>
        </w:tc>
        <w:tc>
          <w:tcPr>
            <w:tcW w:w="1830" w:type="dxa"/>
            <w:vMerge w:val="continue"/>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380" w:type="dxa"/>
            <w:vMerge w:val="continue"/>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060" w:type="dxa"/>
            <w:tcBorders>
              <w:top w:val="single" w:color="auto" w:sz="4" w:space="0"/>
              <w:bottom w:val="single" w:color="auto" w:sz="4" w:space="0"/>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以下情形，属于“情节严重”：</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1、拒不改正；</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2、造成较为恶劣影响或严重后果；</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3、多次违反；</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4、1年内曾因同类违法行为受过1次以上公安行政处罚；</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5、擅自停止实施安全技术措施超过10日；</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6、其他情节严重情形。</w:t>
            </w:r>
          </w:p>
        </w:tc>
        <w:tc>
          <w:tcPr>
            <w:tcW w:w="1239" w:type="dxa"/>
            <w:tcBorders>
              <w:top w:val="single" w:color="auto" w:sz="4" w:space="0"/>
              <w:bottom w:val="single" w:color="auto" w:sz="4" w:space="0"/>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责令停业整顿</w:t>
            </w:r>
          </w:p>
        </w:tc>
      </w:tr>
    </w:tbl>
    <w:p>
      <w:pPr>
        <w:pStyle w:val="5"/>
        <w:widowControl/>
        <w:spacing w:line="520" w:lineRule="exact"/>
        <w:jc w:val="center"/>
        <w:rPr>
          <w:rFonts w:ascii="方正小标宋简体" w:hAnsi="方正小标宋简体" w:eastAsia="方正小标宋简体" w:cs="方正小标宋简体"/>
          <w:color w:val="auto"/>
          <w:sz w:val="36"/>
          <w:szCs w:val="36"/>
          <w:highlight w:val="none"/>
        </w:rPr>
      </w:pPr>
      <w:r>
        <w:rPr>
          <w:rFonts w:hint="eastAsia" w:ascii="方正小标宋简体" w:hAnsi="方正小标宋简体" w:eastAsia="方正小标宋简体" w:cs="方正小标宋简体"/>
          <w:color w:val="auto"/>
          <w:sz w:val="36"/>
          <w:szCs w:val="36"/>
          <w:highlight w:val="none"/>
        </w:rPr>
        <w:t>违反《计算机信息网络国际联网安全保护管理办法》</w:t>
      </w:r>
    </w:p>
    <w:p>
      <w:pPr>
        <w:pStyle w:val="5"/>
        <w:widowControl/>
        <w:spacing w:line="520" w:lineRule="exact"/>
        <w:jc w:val="center"/>
        <w:rPr>
          <w:rFonts w:ascii="方正小标宋简体" w:hAnsi="方正小标宋简体" w:eastAsia="方正小标宋简体" w:cs="方正小标宋简体"/>
          <w:color w:val="auto"/>
          <w:sz w:val="36"/>
          <w:szCs w:val="36"/>
          <w:highlight w:val="none"/>
        </w:rPr>
      </w:pPr>
      <w:r>
        <w:rPr>
          <w:rFonts w:hint="eastAsia" w:ascii="方正小标宋简体" w:hAnsi="方正小标宋简体" w:eastAsia="方正小标宋简体" w:cs="方正小标宋简体"/>
          <w:color w:val="auto"/>
          <w:sz w:val="36"/>
          <w:szCs w:val="36"/>
          <w:highlight w:val="none"/>
        </w:rPr>
        <w:t>处罚裁量基准</w:t>
      </w:r>
    </w:p>
    <w:p>
      <w:pPr>
        <w:pStyle w:val="5"/>
        <w:widowControl/>
        <w:spacing w:line="520" w:lineRule="exact"/>
        <w:jc w:val="center"/>
        <w:rPr>
          <w:rFonts w:ascii="方正小标宋简体" w:hAnsi="方正小标宋简体" w:eastAsia="方正小标宋简体" w:cs="方正小标宋简体"/>
          <w:color w:val="auto"/>
          <w:sz w:val="36"/>
          <w:szCs w:val="36"/>
          <w:highlight w:val="none"/>
        </w:rPr>
      </w:pPr>
    </w:p>
    <w:tbl>
      <w:tblPr>
        <w:tblStyle w:val="7"/>
        <w:tblW w:w="8800" w:type="dxa"/>
        <w:tblInd w:w="-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305"/>
        <w:gridCol w:w="1830"/>
        <w:gridCol w:w="2381"/>
        <w:gridCol w:w="2059"/>
        <w:gridCol w:w="12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blHeader/>
        </w:trPr>
        <w:tc>
          <w:tcPr>
            <w:tcW w:w="1305" w:type="dxa"/>
            <w:tcBorders>
              <w:tl2br w:val="nil"/>
              <w:tr2bl w:val="nil"/>
            </w:tcBorders>
            <w:shd w:val="clear" w:color="auto" w:fill="auto"/>
            <w:vAlign w:val="center"/>
          </w:tcPr>
          <w:p>
            <w:pPr>
              <w:widowControl/>
              <w:spacing w:line="320" w:lineRule="exact"/>
              <w:jc w:val="center"/>
              <w:textAlignment w:val="top"/>
              <w:rPr>
                <w:rFonts w:asciiTheme="minorEastAsia" w:hAnsiTheme="minorEastAsia" w:cstheme="minorEastAsia"/>
                <w:b/>
                <w:bCs/>
                <w:color w:val="auto"/>
                <w:kern w:val="0"/>
                <w:szCs w:val="21"/>
                <w:highlight w:val="none"/>
              </w:rPr>
            </w:pPr>
            <w:r>
              <w:rPr>
                <w:rFonts w:hint="eastAsia" w:asciiTheme="minorEastAsia" w:hAnsiTheme="minorEastAsia" w:cstheme="minorEastAsia"/>
                <w:b/>
                <w:bCs/>
                <w:color w:val="auto"/>
                <w:kern w:val="0"/>
                <w:szCs w:val="21"/>
                <w:highlight w:val="none"/>
              </w:rPr>
              <w:t>编  码</w:t>
            </w:r>
          </w:p>
        </w:tc>
        <w:tc>
          <w:tcPr>
            <w:tcW w:w="1830" w:type="dxa"/>
            <w:tcBorders>
              <w:tl2br w:val="nil"/>
              <w:tr2bl w:val="nil"/>
            </w:tcBorders>
            <w:shd w:val="clear" w:color="auto" w:fill="auto"/>
            <w:vAlign w:val="center"/>
          </w:tcPr>
          <w:p>
            <w:pPr>
              <w:widowControl/>
              <w:spacing w:line="320" w:lineRule="exact"/>
              <w:jc w:val="center"/>
              <w:textAlignment w:val="top"/>
              <w:rPr>
                <w:rFonts w:asciiTheme="minorEastAsia" w:hAnsiTheme="minorEastAsia" w:cstheme="minorEastAsia"/>
                <w:b/>
                <w:bCs/>
                <w:color w:val="auto"/>
                <w:kern w:val="0"/>
                <w:szCs w:val="21"/>
                <w:highlight w:val="none"/>
              </w:rPr>
            </w:pPr>
            <w:r>
              <w:rPr>
                <w:rFonts w:hint="eastAsia" w:asciiTheme="minorEastAsia" w:hAnsiTheme="minorEastAsia" w:cstheme="minorEastAsia"/>
                <w:b/>
                <w:bCs/>
                <w:color w:val="auto"/>
                <w:kern w:val="0"/>
                <w:szCs w:val="21"/>
                <w:highlight w:val="none"/>
              </w:rPr>
              <w:t>违法行为</w:t>
            </w:r>
          </w:p>
        </w:tc>
        <w:tc>
          <w:tcPr>
            <w:tcW w:w="2381" w:type="dxa"/>
            <w:tcBorders>
              <w:tl2br w:val="nil"/>
              <w:tr2bl w:val="nil"/>
            </w:tcBorders>
            <w:shd w:val="clear" w:color="auto" w:fill="auto"/>
            <w:vAlign w:val="center"/>
          </w:tcPr>
          <w:p>
            <w:pPr>
              <w:widowControl/>
              <w:spacing w:line="320" w:lineRule="exact"/>
              <w:jc w:val="center"/>
              <w:textAlignment w:val="top"/>
              <w:rPr>
                <w:rFonts w:asciiTheme="minorEastAsia" w:hAnsiTheme="minorEastAsia" w:cstheme="minorEastAsia"/>
                <w:b/>
                <w:bCs/>
                <w:color w:val="auto"/>
                <w:kern w:val="0"/>
                <w:szCs w:val="21"/>
                <w:highlight w:val="none"/>
              </w:rPr>
            </w:pPr>
            <w:r>
              <w:rPr>
                <w:rFonts w:hint="eastAsia" w:asciiTheme="minorEastAsia" w:hAnsiTheme="minorEastAsia" w:cstheme="minorEastAsia"/>
                <w:b/>
                <w:bCs/>
                <w:color w:val="auto"/>
                <w:kern w:val="0"/>
                <w:szCs w:val="21"/>
                <w:highlight w:val="none"/>
              </w:rPr>
              <w:t>法律依据</w:t>
            </w:r>
          </w:p>
        </w:tc>
        <w:tc>
          <w:tcPr>
            <w:tcW w:w="2059" w:type="dxa"/>
            <w:tcBorders>
              <w:tl2br w:val="nil"/>
              <w:tr2bl w:val="nil"/>
            </w:tcBorders>
            <w:shd w:val="clear" w:color="auto" w:fill="auto"/>
            <w:vAlign w:val="center"/>
          </w:tcPr>
          <w:p>
            <w:pPr>
              <w:widowControl/>
              <w:spacing w:line="320" w:lineRule="exact"/>
              <w:jc w:val="center"/>
              <w:textAlignment w:val="top"/>
              <w:rPr>
                <w:rFonts w:asciiTheme="minorEastAsia" w:hAnsiTheme="minorEastAsia" w:cstheme="minorEastAsia"/>
                <w:b/>
                <w:bCs/>
                <w:color w:val="auto"/>
                <w:kern w:val="0"/>
                <w:szCs w:val="21"/>
                <w:highlight w:val="none"/>
              </w:rPr>
            </w:pPr>
            <w:r>
              <w:rPr>
                <w:rFonts w:hint="eastAsia" w:asciiTheme="minorEastAsia" w:hAnsiTheme="minorEastAsia" w:cstheme="minorEastAsia"/>
                <w:b/>
                <w:bCs/>
                <w:color w:val="auto"/>
                <w:kern w:val="0"/>
                <w:szCs w:val="21"/>
                <w:highlight w:val="none"/>
              </w:rPr>
              <w:t>违法情节</w:t>
            </w:r>
          </w:p>
        </w:tc>
        <w:tc>
          <w:tcPr>
            <w:tcW w:w="1225" w:type="dxa"/>
            <w:tcBorders>
              <w:tl2br w:val="nil"/>
              <w:tr2bl w:val="nil"/>
            </w:tcBorders>
            <w:shd w:val="clear" w:color="auto" w:fill="auto"/>
            <w:vAlign w:val="center"/>
          </w:tcPr>
          <w:p>
            <w:pPr>
              <w:widowControl/>
              <w:spacing w:line="320" w:lineRule="exact"/>
              <w:jc w:val="center"/>
              <w:textAlignment w:val="top"/>
              <w:rPr>
                <w:rFonts w:asciiTheme="minorEastAsia" w:hAnsiTheme="minorEastAsia" w:cstheme="minorEastAsia"/>
                <w:b/>
                <w:bCs/>
                <w:color w:val="auto"/>
                <w:kern w:val="0"/>
                <w:szCs w:val="21"/>
                <w:highlight w:val="none"/>
              </w:rPr>
            </w:pPr>
            <w:r>
              <w:rPr>
                <w:rFonts w:hint="eastAsia" w:asciiTheme="minorEastAsia" w:hAnsiTheme="minorEastAsia" w:cstheme="minorEastAsia"/>
                <w:b/>
                <w:bCs/>
                <w:color w:val="auto"/>
                <w:kern w:val="0"/>
                <w:szCs w:val="21"/>
                <w:highlight w:val="none"/>
              </w:rPr>
              <w:t>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338" w:hRule="atLeast"/>
        </w:trPr>
        <w:tc>
          <w:tcPr>
            <w:tcW w:w="1305" w:type="dxa"/>
            <w:tcBorders>
              <w:bottom w:val="single" w:color="auto" w:sz="4" w:space="0"/>
              <w:right w:val="single" w:color="auto" w:sz="4" w:space="0"/>
              <w:tl2br w:val="nil"/>
              <w:tr2bl w:val="nil"/>
            </w:tcBorders>
            <w:shd w:val="clear" w:color="auto" w:fill="auto"/>
          </w:tcPr>
          <w:p>
            <w:pPr>
              <w:widowControl/>
              <w:spacing w:line="320" w:lineRule="exac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C05736A010-</w:t>
            </w:r>
          </w:p>
          <w:p>
            <w:pPr>
              <w:widowControl/>
              <w:spacing w:line="320" w:lineRule="exac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C05744A010</w:t>
            </w:r>
          </w:p>
        </w:tc>
        <w:tc>
          <w:tcPr>
            <w:tcW w:w="1830" w:type="dxa"/>
            <w:vMerge w:val="restart"/>
            <w:tcBorders>
              <w:left w:val="single" w:color="auto" w:sz="4" w:space="0"/>
              <w:tl2br w:val="nil"/>
              <w:tr2bl w:val="nil"/>
            </w:tcBorders>
            <w:shd w:val="clear" w:color="auto" w:fill="auto"/>
          </w:tcPr>
          <w:p>
            <w:pPr>
              <w:widowControl/>
              <w:numPr>
                <w:ilvl w:val="0"/>
                <w:numId w:val="4"/>
              </w:numPr>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规定的违法行为：</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1、利用国际联网制作、复制、查阅和传播煽动抗拒、破坏宪法和法律、行政法规实施违法信息；</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2、利用国际联网制作、复制、查阅和传播煽动颠覆国家政权，推翻社会主义制度违法信息；</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3、利用国际联网制作、复制、查阅和传播煽动分裂国家、破坏国家统一违法信息；</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4、利用国际联网制作、复制、查阅和传播煽动民族仇恨、民族歧视，破坏民族团结违法信息；</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5、利用国际联网制作、复制、查阅和传播捏造或者歪曲实施，散步谣言，扰乱社会秩序违法信息；</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6、利用国际联网制作、复制、查阅和传播宣扬封建迷信、淫秽、色情、赌博、暴力、凶杀、恐怖，教唆犯罪违法信息；</w:t>
            </w:r>
          </w:p>
          <w:p>
            <w:pPr>
              <w:widowControl/>
              <w:numPr>
                <w:ilvl w:val="0"/>
                <w:numId w:val="5"/>
              </w:numPr>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利用国际联网</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络制作、复制、查阅和传播公然侮辱他人或者捏造事实诽谤他人违法信息；</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8、利用国际联网制作、复制、查阅和传播损害国家机关信誉违法信息；</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9、利用国际联网制作、复制、查阅和传播其他违反宪法、法律、行政法规违法信息。</w:t>
            </w:r>
          </w:p>
        </w:tc>
        <w:tc>
          <w:tcPr>
            <w:tcW w:w="2381" w:type="dxa"/>
            <w:vMerge w:val="restart"/>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第二十条  违反法律、行政法规，有本办法第五条、第六条所列行为之一的，由公安机关给予警告，有违法所得的，没收违法所得，对个人可以并处5000元以下的罚款；对单位可以并处1.5万元以下的罚款；情节严重的，并可以给予6个月以内停止联网、停机整顿的处罚，必要时可以建议原发证、审批机构吊销经营许可证或者取消联网资格；构成违反治安管理行为的，依照治安管理处罚法的规定处罚；构成犯罪的，依法追究刑事责任。</w:t>
            </w:r>
          </w:p>
          <w:p>
            <w:pPr>
              <w:widowControl/>
              <w:spacing w:line="284" w:lineRule="exact"/>
              <w:textAlignment w:val="top"/>
              <w:rPr>
                <w:rFonts w:ascii="Times New Roman" w:hAnsi="Times New Roman" w:eastAsia="方正书宋简体"/>
                <w:color w:val="auto"/>
                <w:kern w:val="0"/>
                <w:szCs w:val="21"/>
                <w:highlight w:val="none"/>
                <w:lang w:bidi="ar"/>
              </w:rPr>
            </w:pP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第五条  任何单位和个人不得利用国际互联网制作、复制、查阅和传播下列信息：</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（一）煽动抗拒、破坏宪法</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和法律、行政法规实施的；</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（二）煽动颠覆国家政权，推翻社会主义制度的；</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（三）煽动分裂国家、破坏国家统一的；</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（四）煽动民族仇恨、民族歧视，破坏民族团结的；</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（五）捏造或者歪曲事实，散步谣言，扰乱社会秩序的；</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（六）宣扬封建迷信、淫秽、色情、赌博、暴力、凶杀、恐怖，教唆犯罪的；</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（七）公然侮辱他人或者捏造事实诽谤他人的；</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（八）损害公家机关信誉的；</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（九）其他违反宪法和法律、行政法规的。</w:t>
            </w:r>
          </w:p>
          <w:p>
            <w:pPr>
              <w:widowControl/>
              <w:spacing w:line="284" w:lineRule="exact"/>
              <w:textAlignment w:val="top"/>
              <w:rPr>
                <w:rFonts w:ascii="Times New Roman" w:hAnsi="Times New Roman" w:eastAsia="方正书宋简体"/>
                <w:color w:val="auto"/>
                <w:kern w:val="0"/>
                <w:szCs w:val="21"/>
                <w:highlight w:val="none"/>
                <w:lang w:bidi="ar"/>
              </w:rPr>
            </w:pP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第六条  任何单位和个人不得从事下列危害计算机信息网络安全的活动：</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（一）未经允许，进入计算机信息网络或者使用计算机信息网络资源的；</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（二）未经允许，对计算机信息网络功能进行删除、修改或者增加的；</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（三）未经允许，对计算机信息网络中存储、处理或者传输的数据和应用程序进行删除、修改或者增加的；</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（四）故意制作、传播计算机病毒等破坏性程序的；</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（五）其他危害未经允许，进入计算机信息网络安全的。</w:t>
            </w:r>
          </w:p>
        </w:tc>
        <w:tc>
          <w:tcPr>
            <w:tcW w:w="2059" w:type="dxa"/>
            <w:tcBorders>
              <w:bottom w:val="single" w:color="auto" w:sz="4" w:space="0"/>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1、初次违反且未造成不良影响或危害后果；</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2、其他情节较轻情形。</w:t>
            </w:r>
          </w:p>
        </w:tc>
        <w:tc>
          <w:tcPr>
            <w:tcW w:w="1225" w:type="dxa"/>
            <w:tcBorders>
              <w:bottom w:val="single" w:color="auto" w:sz="4" w:space="0"/>
              <w:tl2br w:val="nil"/>
              <w:tr2bl w:val="nil"/>
            </w:tcBorders>
            <w:shd w:val="clear" w:color="auto" w:fill="auto"/>
          </w:tcPr>
          <w:p>
            <w:pPr>
              <w:widowControl/>
              <w:spacing w:line="284" w:lineRule="exact"/>
              <w:textAlignment w:val="top"/>
              <w:rPr>
                <w:color w:val="auto"/>
                <w:highlight w:val="none"/>
              </w:rPr>
            </w:pPr>
            <w:r>
              <w:rPr>
                <w:rFonts w:hint="eastAsia"/>
                <w:color w:val="auto"/>
                <w:highlight w:val="none"/>
              </w:rPr>
              <w:t>给予警告，有违法所得的，没收违法所得，对个人可以并处2000元以下的罚款；对单位可以并处1万元以下的罚款。</w:t>
            </w:r>
          </w:p>
          <w:p>
            <w:pPr>
              <w:widowControl/>
              <w:spacing w:line="284" w:lineRule="exact"/>
              <w:textAlignment w:val="top"/>
              <w:rPr>
                <w:color w:val="auto"/>
                <w:highlight w:val="none"/>
              </w:rPr>
            </w:pPr>
          </w:p>
          <w:p>
            <w:pPr>
              <w:widowControl/>
              <w:spacing w:line="284" w:lineRule="exact"/>
              <w:textAlignment w:val="top"/>
              <w:rPr>
                <w:color w:val="auto"/>
                <w:highlight w:val="none"/>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249" w:hRule="atLeast"/>
        </w:trPr>
        <w:tc>
          <w:tcPr>
            <w:tcW w:w="1305" w:type="dxa"/>
            <w:tcBorders>
              <w:top w:val="single" w:color="auto" w:sz="4" w:space="0"/>
              <w:bottom w:val="single" w:color="auto" w:sz="4" w:space="0"/>
              <w:right w:val="single" w:color="auto" w:sz="4" w:space="0"/>
              <w:tl2br w:val="nil"/>
              <w:tr2bl w:val="nil"/>
            </w:tcBorders>
            <w:shd w:val="clear" w:color="auto" w:fill="auto"/>
          </w:tcPr>
          <w:p>
            <w:pPr>
              <w:widowControl/>
              <w:spacing w:line="320" w:lineRule="exac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C05736A020-</w:t>
            </w:r>
          </w:p>
          <w:p>
            <w:pPr>
              <w:widowControl/>
              <w:spacing w:line="320" w:lineRule="exac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C05744A020</w:t>
            </w:r>
          </w:p>
        </w:tc>
        <w:tc>
          <w:tcPr>
            <w:tcW w:w="1830" w:type="dxa"/>
            <w:vMerge w:val="continue"/>
            <w:tcBorders>
              <w:left w:val="single" w:color="auto" w:sz="4" w:space="0"/>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381" w:type="dxa"/>
            <w:vMerge w:val="continue"/>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059" w:type="dxa"/>
            <w:tcBorders>
              <w:top w:val="single" w:color="auto" w:sz="4" w:space="0"/>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1、两次违反；</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2、造成不良影响或危害后果；</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3、其他情节较重情形。</w:t>
            </w:r>
          </w:p>
        </w:tc>
        <w:tc>
          <w:tcPr>
            <w:tcW w:w="1225" w:type="dxa"/>
            <w:tcBorders>
              <w:top w:val="single" w:color="auto" w:sz="4" w:space="0"/>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给予警告，有违法所得的，没收违法所得，对个人可以并处2000元以上5000元以下的罚款；对单位可以并处1万元以上1.5万元以下的罚款。</w:t>
            </w:r>
          </w:p>
          <w:p>
            <w:pPr>
              <w:pStyle w:val="2"/>
              <w:ind w:firstLine="0" w:firstLineChars="0"/>
              <w:rPr>
                <w:rFonts w:eastAsia="方正书宋简体"/>
                <w:color w:val="auto"/>
                <w:kern w:val="0"/>
                <w:sz w:val="21"/>
                <w:szCs w:val="21"/>
                <w:highlight w:val="none"/>
                <w:lang w:bidi="ar"/>
              </w:rPr>
            </w:pPr>
          </w:p>
          <w:p>
            <w:pPr>
              <w:pStyle w:val="2"/>
              <w:ind w:firstLine="0" w:firstLineChars="0"/>
              <w:rPr>
                <w:rFonts w:eastAsia="方正书宋简体"/>
                <w:color w:val="auto"/>
                <w:kern w:val="0"/>
                <w:sz w:val="21"/>
                <w:szCs w:val="21"/>
                <w:highlight w:val="none"/>
                <w:lang w:bidi="ar"/>
              </w:rPr>
            </w:pPr>
          </w:p>
          <w:p>
            <w:pPr>
              <w:pStyle w:val="2"/>
              <w:ind w:firstLine="0" w:firstLineChars="0"/>
              <w:rPr>
                <w:rFonts w:eastAsia="方正书宋简体"/>
                <w:color w:val="auto"/>
                <w:kern w:val="0"/>
                <w:sz w:val="21"/>
                <w:szCs w:val="21"/>
                <w:highlight w:val="none"/>
                <w:lang w:bidi="ar"/>
              </w:rPr>
            </w:pPr>
          </w:p>
          <w:p>
            <w:pPr>
              <w:pStyle w:val="2"/>
              <w:ind w:firstLine="0" w:firstLineChars="0"/>
              <w:rPr>
                <w:rFonts w:eastAsia="方正书宋简体"/>
                <w:color w:val="auto"/>
                <w:kern w:val="0"/>
                <w:sz w:val="21"/>
                <w:szCs w:val="21"/>
                <w:highlight w:val="none"/>
                <w:lang w:bidi="ar"/>
              </w:rPr>
            </w:pPr>
          </w:p>
          <w:p>
            <w:pPr>
              <w:pStyle w:val="2"/>
              <w:ind w:firstLine="0" w:firstLineChars="0"/>
              <w:rPr>
                <w:rFonts w:eastAsia="方正书宋简体"/>
                <w:color w:val="auto"/>
                <w:kern w:val="0"/>
                <w:sz w:val="21"/>
                <w:szCs w:val="21"/>
                <w:highlight w:val="none"/>
                <w:lang w:bidi="ar"/>
              </w:rPr>
            </w:pPr>
          </w:p>
          <w:p>
            <w:pPr>
              <w:pStyle w:val="2"/>
              <w:ind w:firstLine="0" w:firstLineChars="0"/>
              <w:rPr>
                <w:rFonts w:eastAsia="方正书宋简体"/>
                <w:color w:val="auto"/>
                <w:kern w:val="0"/>
                <w:sz w:val="21"/>
                <w:szCs w:val="21"/>
                <w:highlight w:val="none"/>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38" w:hRule="atLeast"/>
        </w:trPr>
        <w:tc>
          <w:tcPr>
            <w:tcW w:w="1305" w:type="dxa"/>
            <w:tcBorders>
              <w:top w:val="single" w:color="auto" w:sz="4" w:space="0"/>
              <w:bottom w:val="single" w:color="auto" w:sz="4" w:space="0"/>
              <w:right w:val="single" w:color="auto" w:sz="4" w:space="0"/>
              <w:tl2br w:val="nil"/>
              <w:tr2bl w:val="nil"/>
            </w:tcBorders>
            <w:shd w:val="clear" w:color="auto" w:fill="auto"/>
          </w:tcPr>
          <w:p>
            <w:pPr>
              <w:widowControl/>
              <w:spacing w:line="320" w:lineRule="exac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C05736A030-</w:t>
            </w:r>
          </w:p>
          <w:p>
            <w:pPr>
              <w:widowControl/>
              <w:spacing w:line="320" w:lineRule="exac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C05744A030</w:t>
            </w:r>
          </w:p>
        </w:tc>
        <w:tc>
          <w:tcPr>
            <w:tcW w:w="1830" w:type="dxa"/>
            <w:vMerge w:val="continue"/>
            <w:tcBorders>
              <w:left w:val="single" w:color="auto" w:sz="4" w:space="0"/>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381" w:type="dxa"/>
            <w:vMerge w:val="continue"/>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059" w:type="dxa"/>
            <w:tcBorders>
              <w:bottom w:val="single" w:color="auto" w:sz="4" w:space="0"/>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1、拒不改正；</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2、造成较为恶劣影响或者较为严重危害后果；</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3、多次违反；</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4、1年内曾因同类违法行为受过公安行政处罚；</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5、其他情节严重情形。</w:t>
            </w:r>
          </w:p>
        </w:tc>
        <w:tc>
          <w:tcPr>
            <w:tcW w:w="1225" w:type="dxa"/>
            <w:tcBorders>
              <w:bottom w:val="single" w:color="auto" w:sz="4" w:space="0"/>
              <w:tl2br w:val="nil"/>
              <w:tr2bl w:val="nil"/>
            </w:tcBorders>
            <w:shd w:val="clear" w:color="auto" w:fill="auto"/>
          </w:tcPr>
          <w:p>
            <w:pPr>
              <w:widowControl/>
              <w:spacing w:line="284" w:lineRule="exact"/>
              <w:textAlignment w:val="top"/>
              <w:rPr>
                <w:color w:val="auto"/>
                <w:highlight w:val="none"/>
              </w:rPr>
            </w:pPr>
            <w:r>
              <w:rPr>
                <w:rFonts w:hint="eastAsia"/>
                <w:color w:val="auto"/>
                <w:highlight w:val="none"/>
              </w:rPr>
              <w:t>给予警告，有违法所得的，没收违法所得，对个人可以并处2000元以上、5000元以下的罚款，对单位可以并处1万元以上、1.5万元以下的罚款，并可以给予3个月以内停止联网、停机整顿的处罚。</w:t>
            </w:r>
          </w:p>
          <w:p>
            <w:pPr>
              <w:widowControl/>
              <w:spacing w:line="284" w:lineRule="exact"/>
              <w:textAlignment w:val="top"/>
              <w:rPr>
                <w:color w:val="auto"/>
                <w:highlight w:val="none"/>
              </w:rPr>
            </w:pPr>
          </w:p>
          <w:p>
            <w:pPr>
              <w:pStyle w:val="2"/>
              <w:ind w:firstLine="640"/>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412" w:hRule="atLeast"/>
        </w:trPr>
        <w:tc>
          <w:tcPr>
            <w:tcW w:w="1305" w:type="dxa"/>
            <w:tcBorders>
              <w:top w:val="single" w:color="auto" w:sz="4" w:space="0"/>
              <w:right w:val="single" w:color="auto" w:sz="4" w:space="0"/>
              <w:tl2br w:val="nil"/>
              <w:tr2bl w:val="nil"/>
            </w:tcBorders>
            <w:shd w:val="clear" w:color="auto" w:fill="auto"/>
          </w:tcPr>
          <w:p>
            <w:pPr>
              <w:widowControl/>
              <w:spacing w:line="320" w:lineRule="exac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C05736A040-</w:t>
            </w:r>
          </w:p>
          <w:p>
            <w:pPr>
              <w:widowControl/>
              <w:spacing w:line="320" w:lineRule="exac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C05744A040</w:t>
            </w:r>
          </w:p>
        </w:tc>
        <w:tc>
          <w:tcPr>
            <w:tcW w:w="1830" w:type="dxa"/>
            <w:vMerge w:val="continue"/>
            <w:tcBorders>
              <w:left w:val="single" w:color="auto" w:sz="4" w:space="0"/>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381" w:type="dxa"/>
            <w:vMerge w:val="continue"/>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059" w:type="dxa"/>
            <w:tcBorders>
              <w:top w:val="single" w:color="auto" w:sz="4" w:space="0"/>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1、拒不改正；</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2、造成恶劣影响或者严重危害后果；</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3、1年内曾因同类违法行为受过两次公安行政处罚；</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4、其他情节特别严重情形。</w:t>
            </w:r>
          </w:p>
        </w:tc>
        <w:tc>
          <w:tcPr>
            <w:tcW w:w="1225" w:type="dxa"/>
            <w:tcBorders>
              <w:top w:val="single" w:color="auto" w:sz="4" w:space="0"/>
              <w:tl2br w:val="nil"/>
              <w:tr2bl w:val="nil"/>
            </w:tcBorders>
            <w:shd w:val="clear" w:color="auto" w:fill="auto"/>
          </w:tcPr>
          <w:p>
            <w:pPr>
              <w:widowControl/>
              <w:spacing w:line="284" w:lineRule="exact"/>
              <w:textAlignment w:val="top"/>
              <w:rPr>
                <w:color w:val="auto"/>
                <w:highlight w:val="none"/>
              </w:rPr>
            </w:pPr>
            <w:r>
              <w:rPr>
                <w:rFonts w:hint="eastAsia"/>
                <w:color w:val="auto"/>
                <w:highlight w:val="none"/>
              </w:rPr>
              <w:t>给予警告，有违法所得的，没收违法所得，对个人可以并处2000元以上、5000元以下的罚款，对单位可以并处1万元以上、1.5万元以下的罚款，并可以给予3个月以上、6个月以内的停止联网、停机整顿的处罚。</w:t>
            </w:r>
          </w:p>
          <w:p>
            <w:pPr>
              <w:widowControl/>
              <w:spacing w:line="284" w:lineRule="exact"/>
              <w:textAlignment w:val="top"/>
              <w:rPr>
                <w:color w:val="auto"/>
                <w:highlight w:val="none"/>
              </w:rPr>
            </w:pPr>
          </w:p>
          <w:p>
            <w:pPr>
              <w:pStyle w:val="2"/>
              <w:rPr>
                <w:rFonts w:asciiTheme="minorEastAsia" w:hAnsiTheme="minorEastAsia" w:eastAsiaTheme="minorEastAsia" w:cstheme="minorEastAsia"/>
                <w:color w:val="auto"/>
                <w:kern w:val="0"/>
                <w:sz w:val="21"/>
                <w:szCs w:val="21"/>
                <w:highlight w:val="none"/>
                <w:lang w:bidi="ar"/>
              </w:rPr>
            </w:pPr>
          </w:p>
          <w:p>
            <w:pPr>
              <w:pStyle w:val="2"/>
              <w:rPr>
                <w:rFonts w:asciiTheme="minorEastAsia" w:hAnsiTheme="minorEastAsia" w:eastAsiaTheme="minorEastAsia" w:cstheme="minorEastAsia"/>
                <w:color w:val="auto"/>
                <w:kern w:val="0"/>
                <w:sz w:val="21"/>
                <w:szCs w:val="21"/>
                <w:highlight w:val="none"/>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413" w:hRule="atLeast"/>
        </w:trPr>
        <w:tc>
          <w:tcPr>
            <w:tcW w:w="1305" w:type="dxa"/>
            <w:tcBorders>
              <w:right w:val="single" w:color="auto" w:sz="4" w:space="0"/>
              <w:tl2br w:val="nil"/>
              <w:tr2bl w:val="nil"/>
            </w:tcBorders>
            <w:shd w:val="clear" w:color="auto" w:fill="auto"/>
          </w:tcPr>
          <w:p>
            <w:pPr>
              <w:widowControl/>
              <w:spacing w:line="320" w:lineRule="exac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C05752A010-</w:t>
            </w:r>
          </w:p>
          <w:p>
            <w:pPr>
              <w:widowControl/>
              <w:spacing w:line="320" w:lineRule="exac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C05762A010</w:t>
            </w:r>
          </w:p>
        </w:tc>
        <w:tc>
          <w:tcPr>
            <w:tcW w:w="1830" w:type="dxa"/>
            <w:vMerge w:val="restart"/>
            <w:tcBorders>
              <w:left w:val="single" w:color="auto" w:sz="4" w:space="0"/>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1、未建立国际联网安全保护管理制度；</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2、未采取国际联网安全保护技术措施；</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3、未对网络用户进行安全教育、培训；</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4、未按规定提供安全保护管理相关信息、资料、数据文件；</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5、未依法审核网络发布信息内容；</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6、未建立电子公告系统的用户登记、信息管理制度；</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7、未按规定删除网络地址、目录；</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8、未按规定关闭网络服务器；</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9、未建立公共帐号使用登记制度的；</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10、违法转借用户帐号；</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11、违法转让用户帐号。</w:t>
            </w:r>
          </w:p>
        </w:tc>
        <w:tc>
          <w:tcPr>
            <w:tcW w:w="2381" w:type="dxa"/>
            <w:vMerge w:val="restart"/>
            <w:tcBorders>
              <w:tl2br w:val="nil"/>
              <w:tr2bl w:val="nil"/>
            </w:tcBorders>
            <w:shd w:val="clear" w:color="auto" w:fill="auto"/>
          </w:tcPr>
          <w:p>
            <w:pPr>
              <w:widowControl/>
              <w:spacing w:line="284" w:lineRule="exact"/>
              <w:textAlignment w:val="top"/>
              <w:rPr>
                <w:color w:val="auto"/>
                <w:highlight w:val="none"/>
              </w:rPr>
            </w:pPr>
            <w:r>
              <w:rPr>
                <w:rFonts w:hint="eastAsia"/>
                <w:color w:val="auto"/>
                <w:highlight w:val="none"/>
              </w:rPr>
              <w:t>第二十一条  有下列行为之一的,由公安机关责令限期改正,给予警告，有违法所得的，没收违法所得；在规定的限期内未改正的，对单位的主管负责人员和其他直接责任人员可以并处5000元以下的罚款，对单位可以并处1.5万元以下的罚款；情节严重的，并可以给予6个月以内的停止联网、停机整顿的处罚，必要时可以建议原发证、审批机构吊销经营许可证或者取消联网资格。</w:t>
            </w:r>
            <w:r>
              <w:rPr>
                <w:rFonts w:hint="eastAsia"/>
                <w:color w:val="auto"/>
                <w:highlight w:val="none"/>
              </w:rPr>
              <w:br w:type="textWrapping"/>
            </w:r>
            <w:r>
              <w:rPr>
                <w:rFonts w:hint="eastAsia"/>
                <w:color w:val="auto"/>
                <w:highlight w:val="none"/>
              </w:rPr>
              <w:t>（一）未建立安全保护管理制度的；</w:t>
            </w:r>
            <w:r>
              <w:rPr>
                <w:rFonts w:hint="eastAsia"/>
                <w:color w:val="auto"/>
                <w:highlight w:val="none"/>
              </w:rPr>
              <w:br w:type="textWrapping"/>
            </w:r>
            <w:r>
              <w:rPr>
                <w:rFonts w:hint="eastAsia"/>
                <w:color w:val="auto"/>
                <w:highlight w:val="none"/>
              </w:rPr>
              <w:t>（二）未采取安全技术保护措施的；</w:t>
            </w:r>
            <w:r>
              <w:rPr>
                <w:rFonts w:hint="eastAsia"/>
                <w:color w:val="auto"/>
                <w:highlight w:val="none"/>
              </w:rPr>
              <w:br w:type="textWrapping"/>
            </w:r>
            <w:r>
              <w:rPr>
                <w:rFonts w:hint="eastAsia"/>
                <w:color w:val="auto"/>
                <w:highlight w:val="none"/>
              </w:rPr>
              <w:t>（三）未对网络用户进行安全教育和培训的；</w:t>
            </w:r>
            <w:r>
              <w:rPr>
                <w:rFonts w:hint="eastAsia"/>
                <w:color w:val="auto"/>
                <w:highlight w:val="none"/>
              </w:rPr>
              <w:br w:type="textWrapping"/>
            </w:r>
            <w:r>
              <w:rPr>
                <w:rFonts w:hint="eastAsia"/>
                <w:color w:val="auto"/>
                <w:highlight w:val="none"/>
              </w:rPr>
              <w:t>（四）未提供安全保护管理所需信息、资料及数据文件，或者所提供内容不真实的；</w:t>
            </w:r>
            <w:r>
              <w:rPr>
                <w:rFonts w:hint="eastAsia"/>
                <w:color w:val="auto"/>
                <w:highlight w:val="none"/>
              </w:rPr>
              <w:br w:type="textWrapping"/>
            </w:r>
            <w:r>
              <w:rPr>
                <w:rFonts w:hint="eastAsia"/>
                <w:color w:val="auto"/>
                <w:highlight w:val="none"/>
              </w:rPr>
              <w:t>（五）对委托其发布的信息内容未进行审核或者对委托单位和个人未进行登记的；</w:t>
            </w:r>
            <w:r>
              <w:rPr>
                <w:rFonts w:hint="eastAsia"/>
                <w:color w:val="auto"/>
                <w:highlight w:val="none"/>
              </w:rPr>
              <w:br w:type="textWrapping"/>
            </w:r>
            <w:r>
              <w:rPr>
                <w:rFonts w:hint="eastAsia"/>
                <w:color w:val="auto"/>
                <w:highlight w:val="none"/>
              </w:rPr>
              <w:t>（六）未建立电子公告系统的用户登记和信息管理制度的；</w:t>
            </w:r>
            <w:r>
              <w:rPr>
                <w:rFonts w:hint="eastAsia"/>
                <w:color w:val="auto"/>
                <w:highlight w:val="none"/>
              </w:rPr>
              <w:br w:type="textWrapping"/>
            </w:r>
            <w:r>
              <w:rPr>
                <w:rFonts w:hint="eastAsia"/>
                <w:color w:val="auto"/>
                <w:highlight w:val="none"/>
              </w:rPr>
              <w:t>（七）未按照国家有关规定，删除网络地址、目录或者关闭服务器的；</w:t>
            </w:r>
            <w:r>
              <w:rPr>
                <w:rFonts w:hint="eastAsia"/>
                <w:color w:val="auto"/>
                <w:highlight w:val="none"/>
              </w:rPr>
              <w:br w:type="textWrapping"/>
            </w:r>
            <w:r>
              <w:rPr>
                <w:rFonts w:hint="eastAsia"/>
                <w:color w:val="auto"/>
                <w:highlight w:val="none"/>
              </w:rPr>
              <w:t>（八）未建立公用帐号使用登记制度的；</w:t>
            </w:r>
            <w:r>
              <w:rPr>
                <w:rFonts w:hint="eastAsia"/>
                <w:color w:val="auto"/>
                <w:highlight w:val="none"/>
              </w:rPr>
              <w:br w:type="textWrapping"/>
            </w:r>
            <w:r>
              <w:rPr>
                <w:rFonts w:hint="eastAsia"/>
                <w:color w:val="auto"/>
                <w:highlight w:val="none"/>
              </w:rPr>
              <w:t>（九）转借、转让用户帐号的。</w:t>
            </w:r>
          </w:p>
          <w:p>
            <w:pPr>
              <w:pStyle w:val="2"/>
              <w:ind w:firstLine="640"/>
              <w:rPr>
                <w:color w:val="auto"/>
                <w:highlight w:val="none"/>
              </w:rPr>
            </w:pPr>
          </w:p>
        </w:tc>
        <w:tc>
          <w:tcPr>
            <w:tcW w:w="2059" w:type="dxa"/>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初次违反且未造成不良影响或危害后果</w:t>
            </w:r>
          </w:p>
        </w:tc>
        <w:tc>
          <w:tcPr>
            <w:tcW w:w="1225" w:type="dxa"/>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责令限期改正，给予警告，有违法所得的，没收违法所得。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555" w:hRule="atLeast"/>
        </w:trPr>
        <w:tc>
          <w:tcPr>
            <w:tcW w:w="1305" w:type="dxa"/>
            <w:tcBorders>
              <w:bottom w:val="single" w:color="auto" w:sz="4" w:space="0"/>
              <w:right w:val="single" w:color="auto" w:sz="4" w:space="0"/>
              <w:tl2br w:val="nil"/>
              <w:tr2bl w:val="nil"/>
            </w:tcBorders>
            <w:shd w:val="clear" w:color="auto" w:fill="auto"/>
          </w:tcPr>
          <w:p>
            <w:pPr>
              <w:widowControl/>
              <w:spacing w:line="320" w:lineRule="exac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05752A020-</w:t>
            </w:r>
          </w:p>
          <w:p>
            <w:pPr>
              <w:widowControl/>
              <w:spacing w:line="320" w:lineRule="exac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C05762A020</w:t>
            </w:r>
          </w:p>
        </w:tc>
        <w:tc>
          <w:tcPr>
            <w:tcW w:w="1830" w:type="dxa"/>
            <w:vMerge w:val="continue"/>
            <w:tcBorders>
              <w:left w:val="single" w:color="auto" w:sz="4" w:space="0"/>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381" w:type="dxa"/>
            <w:vMerge w:val="continue"/>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059" w:type="dxa"/>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1、无正当理由超过规定期限10日以下未予改正；</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2、对委托发布的10条以下违法信息未进行审核并导致违法信息被发布或传播；</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3、因未提供安全保护管理所需信息、资料及数据文件，或者未落实安全保护技术措施，影响案件侦办等工作开展；</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4、其他造成一定不良影响或危害后果的情形。</w:t>
            </w:r>
          </w:p>
        </w:tc>
        <w:tc>
          <w:tcPr>
            <w:tcW w:w="1225" w:type="dxa"/>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对单位的主管负责人员和其他直接责任人员可以并处2000元以下的罚款；对单位可以并处1万元以下的罚款。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340" w:hRule="atLeast"/>
        </w:trPr>
        <w:tc>
          <w:tcPr>
            <w:tcW w:w="1305" w:type="dxa"/>
            <w:tcBorders>
              <w:top w:val="single" w:color="auto" w:sz="4" w:space="0"/>
              <w:bottom w:val="single" w:color="auto" w:sz="4" w:space="0"/>
              <w:right w:val="single" w:color="auto" w:sz="4" w:space="0"/>
              <w:tl2br w:val="nil"/>
              <w:tr2bl w:val="nil"/>
            </w:tcBorders>
            <w:shd w:val="clear" w:color="auto" w:fill="auto"/>
          </w:tcPr>
          <w:p>
            <w:pPr>
              <w:widowControl/>
              <w:spacing w:line="320" w:lineRule="exac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C05752A030-</w:t>
            </w:r>
          </w:p>
          <w:p>
            <w:pPr>
              <w:widowControl/>
              <w:spacing w:line="320" w:lineRule="exac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C05762A030</w:t>
            </w:r>
          </w:p>
        </w:tc>
        <w:tc>
          <w:tcPr>
            <w:tcW w:w="1830" w:type="dxa"/>
            <w:vMerge w:val="continue"/>
            <w:tcBorders>
              <w:left w:val="single" w:color="auto" w:sz="4" w:space="0"/>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381" w:type="dxa"/>
            <w:vMerge w:val="continue"/>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059" w:type="dxa"/>
            <w:vMerge w:val="restart"/>
            <w:tcBorders>
              <w:top w:val="single" w:color="auto" w:sz="4" w:space="0"/>
              <w:tl2br w:val="nil"/>
              <w:tr2bl w:val="nil"/>
            </w:tcBorders>
            <w:shd w:val="clear" w:color="auto" w:fill="auto"/>
          </w:tcPr>
          <w:p>
            <w:pPr>
              <w:widowControl/>
              <w:spacing w:line="284" w:lineRule="exact"/>
              <w:textAlignment w:val="top"/>
              <w:rPr>
                <w:color w:val="auto"/>
                <w:highlight w:val="none"/>
              </w:rPr>
            </w:pPr>
            <w:r>
              <w:rPr>
                <w:rFonts w:hint="eastAsia"/>
                <w:color w:val="auto"/>
                <w:highlight w:val="none"/>
              </w:rPr>
              <w:t>1、无正当理由超过规定期超过10日且在20日以下未予改正；</w:t>
            </w:r>
            <w:r>
              <w:rPr>
                <w:rFonts w:hint="eastAsia"/>
                <w:color w:val="auto"/>
                <w:highlight w:val="none"/>
              </w:rPr>
              <w:br w:type="textWrapping"/>
            </w:r>
            <w:r>
              <w:rPr>
                <w:rFonts w:hint="eastAsia"/>
                <w:color w:val="auto"/>
                <w:highlight w:val="none"/>
              </w:rPr>
              <w:t>2、对委托发布的20条以上违法信息未进行审核且导致违法信息被发布或传播；</w:t>
            </w:r>
            <w:r>
              <w:rPr>
                <w:rFonts w:hint="eastAsia"/>
                <w:color w:val="auto"/>
                <w:highlight w:val="none"/>
              </w:rPr>
              <w:br w:type="textWrapping"/>
            </w:r>
            <w:r>
              <w:rPr>
                <w:rFonts w:hint="eastAsia"/>
                <w:color w:val="auto"/>
                <w:highlight w:val="none"/>
              </w:rPr>
              <w:t>3、因未提供安全保护管理所需信息、资料及数据文件，或者未落实安全保护技术措施，影响暴力恐怖、危害国家安全、黑社会性质组织等刑事案件侦办等工作开展；</w:t>
            </w:r>
          </w:p>
          <w:p>
            <w:pPr>
              <w:widowControl/>
              <w:spacing w:line="284" w:lineRule="exact"/>
              <w:textAlignment w:val="top"/>
              <w:rPr>
                <w:color w:val="auto"/>
                <w:highlight w:val="none"/>
              </w:rPr>
            </w:pPr>
            <w:r>
              <w:rPr>
                <w:rFonts w:hint="eastAsia"/>
                <w:color w:val="auto"/>
                <w:highlight w:val="none"/>
              </w:rPr>
              <w:t>4、其他造成一定不良影响或危害后果的情形。</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1、超过规定期限20日以上未予改正的；</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2、造成2条以下恶性违法信息（即煽动颠覆国家政权、推翻社会主义制度以及政治谣言等重大虚假不实信息、其他危害国家安全和社会稳定的信息）被发布或传播等较为恶劣影响或者严重后果；</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3、多次违反；</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4、1年内曾因同类违法行为受过公安行政处罚；</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5、其他情节严重情形。</w:t>
            </w:r>
          </w:p>
          <w:p>
            <w:pPr>
              <w:widowControl/>
              <w:spacing w:line="284" w:lineRule="exact"/>
              <w:textAlignment w:val="top"/>
              <w:rPr>
                <w:rFonts w:ascii="Times New Roman" w:hAnsi="Times New Roman" w:eastAsia="方正书宋简体"/>
                <w:color w:val="auto"/>
                <w:kern w:val="0"/>
                <w:szCs w:val="21"/>
                <w:highlight w:val="none"/>
                <w:lang w:bidi="ar"/>
              </w:rPr>
            </w:pPr>
          </w:p>
        </w:tc>
        <w:tc>
          <w:tcPr>
            <w:tcW w:w="1225" w:type="dxa"/>
            <w:vMerge w:val="restart"/>
            <w:tcBorders>
              <w:top w:val="single" w:color="auto" w:sz="4" w:space="0"/>
              <w:tl2br w:val="nil"/>
              <w:tr2bl w:val="nil"/>
            </w:tcBorders>
            <w:shd w:val="clear" w:color="auto" w:fill="auto"/>
          </w:tcPr>
          <w:p>
            <w:pPr>
              <w:widowControl/>
              <w:spacing w:line="284" w:lineRule="exact"/>
              <w:textAlignment w:val="top"/>
              <w:rPr>
                <w:color w:val="auto"/>
                <w:highlight w:val="none"/>
              </w:rPr>
            </w:pPr>
            <w:r>
              <w:rPr>
                <w:rFonts w:hint="eastAsia"/>
                <w:color w:val="auto"/>
                <w:highlight w:val="none"/>
              </w:rPr>
              <w:t>对单位的主管负责人员和其他直接责任人员可以并处2000元以上5000元以下的罚款；对单位可以并处1万元以上1.5万元以下的罚款。</w:t>
            </w:r>
          </w:p>
          <w:p>
            <w:pPr>
              <w:widowControl/>
              <w:spacing w:line="284" w:lineRule="exact"/>
              <w:textAlignment w:val="top"/>
              <w:rPr>
                <w:color w:val="auto"/>
                <w:highlight w:val="none"/>
              </w:rPr>
            </w:pPr>
          </w:p>
          <w:p>
            <w:pPr>
              <w:widowControl/>
              <w:spacing w:line="284" w:lineRule="exact"/>
              <w:textAlignment w:val="top"/>
              <w:rPr>
                <w:color w:val="auto"/>
                <w:highlight w:val="none"/>
              </w:rPr>
            </w:pPr>
          </w:p>
          <w:p>
            <w:pPr>
              <w:widowControl/>
              <w:spacing w:line="284" w:lineRule="exact"/>
              <w:textAlignment w:val="top"/>
              <w:rPr>
                <w:color w:val="auto"/>
                <w:highlight w:val="none"/>
              </w:rPr>
            </w:pPr>
          </w:p>
          <w:p>
            <w:pPr>
              <w:widowControl/>
              <w:spacing w:line="284" w:lineRule="exact"/>
              <w:textAlignment w:val="top"/>
              <w:rPr>
                <w:color w:val="auto"/>
                <w:highlight w:val="none"/>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对单位的主管负责人员和其他直接责任人员可以并处可以并处2000元以上5000元以下的罚款；对单位可以并处1万元以上1.5万元以下的罚款，并可以给予3个月以内停止联网、停机整顿的处罚。</w:t>
            </w:r>
          </w:p>
          <w:p>
            <w:pPr>
              <w:pStyle w:val="2"/>
              <w:ind w:firstLine="0" w:firstLineChars="0"/>
              <w:rPr>
                <w:rFonts w:eastAsia="方正书宋简体"/>
                <w:color w:val="auto"/>
                <w:kern w:val="0"/>
                <w:sz w:val="21"/>
                <w:szCs w:val="21"/>
                <w:highlight w:val="none"/>
                <w:lang w:bidi="ar"/>
              </w:rPr>
            </w:pPr>
          </w:p>
          <w:p>
            <w:pPr>
              <w:pStyle w:val="2"/>
              <w:ind w:firstLine="0" w:firstLineChars="0"/>
              <w:rPr>
                <w:rFonts w:eastAsia="方正书宋简体"/>
                <w:color w:val="auto"/>
                <w:kern w:val="0"/>
                <w:sz w:val="21"/>
                <w:szCs w:val="21"/>
                <w:highlight w:val="none"/>
                <w:lang w:bidi="ar"/>
              </w:rPr>
            </w:pPr>
          </w:p>
          <w:p>
            <w:pPr>
              <w:pStyle w:val="2"/>
              <w:ind w:firstLine="0" w:firstLineChars="0"/>
              <w:rPr>
                <w:rFonts w:eastAsia="方正书宋简体"/>
                <w:color w:val="auto"/>
                <w:kern w:val="0"/>
                <w:sz w:val="21"/>
                <w:szCs w:val="21"/>
                <w:highlight w:val="none"/>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924" w:hRule="atLeast"/>
        </w:trPr>
        <w:tc>
          <w:tcPr>
            <w:tcW w:w="1305" w:type="dxa"/>
            <w:tcBorders>
              <w:top w:val="single" w:color="auto" w:sz="4" w:space="0"/>
              <w:bottom w:val="single" w:color="auto" w:sz="4" w:space="0"/>
              <w:right w:val="single" w:color="auto" w:sz="4" w:space="0"/>
              <w:tl2br w:val="nil"/>
              <w:tr2bl w:val="nil"/>
            </w:tcBorders>
            <w:shd w:val="clear" w:color="auto" w:fill="auto"/>
          </w:tcPr>
          <w:p>
            <w:pPr>
              <w:widowControl/>
              <w:spacing w:line="320" w:lineRule="exac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C05752A040-</w:t>
            </w:r>
          </w:p>
          <w:p>
            <w:pPr>
              <w:widowControl/>
              <w:spacing w:line="320" w:lineRule="exac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C05762A040</w:t>
            </w:r>
          </w:p>
        </w:tc>
        <w:tc>
          <w:tcPr>
            <w:tcW w:w="1830" w:type="dxa"/>
            <w:vMerge w:val="continue"/>
            <w:tcBorders>
              <w:left w:val="single" w:color="auto" w:sz="4" w:space="0"/>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381" w:type="dxa"/>
            <w:vMerge w:val="continue"/>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059" w:type="dxa"/>
            <w:vMerge w:val="continue"/>
            <w:tcBorders>
              <w:bottom w:val="single" w:color="auto" w:sz="4" w:space="0"/>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p>
        </w:tc>
        <w:tc>
          <w:tcPr>
            <w:tcW w:w="1225" w:type="dxa"/>
            <w:vMerge w:val="continue"/>
            <w:tcBorders>
              <w:bottom w:val="single" w:color="auto" w:sz="4" w:space="0"/>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773" w:hRule="atLeast"/>
        </w:trPr>
        <w:tc>
          <w:tcPr>
            <w:tcW w:w="1305" w:type="dxa"/>
            <w:tcBorders>
              <w:top w:val="single" w:color="auto" w:sz="4" w:space="0"/>
              <w:bottom w:val="single" w:color="auto" w:sz="4" w:space="0"/>
              <w:right w:val="single" w:color="auto" w:sz="4" w:space="0"/>
              <w:tl2br w:val="nil"/>
              <w:tr2bl w:val="nil"/>
            </w:tcBorders>
            <w:shd w:val="clear" w:color="auto" w:fill="auto"/>
          </w:tcPr>
          <w:p>
            <w:pPr>
              <w:widowControl/>
              <w:spacing w:line="320" w:lineRule="exac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C05752A050-</w:t>
            </w:r>
          </w:p>
          <w:p>
            <w:pPr>
              <w:widowControl/>
              <w:spacing w:line="320" w:lineRule="exac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C05762A050</w:t>
            </w:r>
          </w:p>
        </w:tc>
        <w:tc>
          <w:tcPr>
            <w:tcW w:w="1830" w:type="dxa"/>
            <w:vMerge w:val="continue"/>
            <w:tcBorders>
              <w:left w:val="single" w:color="auto" w:sz="4" w:space="0"/>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381" w:type="dxa"/>
            <w:vMerge w:val="continue"/>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059" w:type="dxa"/>
            <w:tcBorders>
              <w:top w:val="single" w:color="auto" w:sz="4" w:space="0"/>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1、拒不改正；</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2、造成2条以上恶性违法信息（即煽动颠覆国家政权、推翻社会主义制度以及政治谣言等重大虚假不实信息、其他危害国家安全和社会稳定的信息）被发布或传播等恶劣影响或者严重后果的；</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3、1年内曾因同类违法行为受过两次公安行政处罚；</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4、其他情节特别严重情形。</w:t>
            </w:r>
          </w:p>
          <w:p>
            <w:pPr>
              <w:widowControl/>
              <w:spacing w:line="284" w:lineRule="exact"/>
              <w:textAlignment w:val="top"/>
              <w:rPr>
                <w:rFonts w:ascii="Times New Roman" w:hAnsi="Times New Roman" w:eastAsia="方正书宋简体"/>
                <w:color w:val="auto"/>
                <w:kern w:val="0"/>
                <w:szCs w:val="21"/>
                <w:highlight w:val="none"/>
                <w:lang w:bidi="ar"/>
              </w:rPr>
            </w:pPr>
          </w:p>
        </w:tc>
        <w:tc>
          <w:tcPr>
            <w:tcW w:w="1225" w:type="dxa"/>
            <w:tcBorders>
              <w:top w:val="single" w:color="auto" w:sz="4" w:space="0"/>
              <w:tl2br w:val="nil"/>
              <w:tr2bl w:val="nil"/>
            </w:tcBorders>
            <w:shd w:val="clear" w:color="auto" w:fill="auto"/>
          </w:tcPr>
          <w:p>
            <w:pPr>
              <w:widowControl/>
              <w:spacing w:line="284" w:lineRule="exact"/>
              <w:textAlignment w:val="top"/>
              <w:rPr>
                <w:color w:val="auto"/>
                <w:highlight w:val="none"/>
              </w:rPr>
            </w:pPr>
            <w:r>
              <w:rPr>
                <w:rFonts w:hint="eastAsia"/>
                <w:color w:val="auto"/>
                <w:highlight w:val="none"/>
              </w:rPr>
              <w:t>对单位的主管负责人员和其他直接责任人员可以并处可以并处2000元以上5000元以下的罚款；对单位可以并处1万元以上1.5万元以下的罚款，并可以给予3个月以上、6个月以内停止联网、停机整顿的处罚。</w:t>
            </w:r>
          </w:p>
          <w:p>
            <w:pPr>
              <w:pStyle w:val="2"/>
              <w:rPr>
                <w:rFonts w:asciiTheme="minorEastAsia" w:hAnsiTheme="minorEastAsia" w:eastAsiaTheme="minorEastAsia" w:cstheme="minorEastAsia"/>
                <w:color w:val="auto"/>
                <w:kern w:val="0"/>
                <w:sz w:val="21"/>
                <w:szCs w:val="21"/>
                <w:highlight w:val="none"/>
                <w:lang w:bidi="ar"/>
              </w:rPr>
            </w:pPr>
          </w:p>
          <w:p>
            <w:pPr>
              <w:pStyle w:val="2"/>
              <w:rPr>
                <w:rFonts w:asciiTheme="minorEastAsia" w:hAnsiTheme="minorEastAsia" w:eastAsiaTheme="minorEastAsia" w:cstheme="minorEastAsia"/>
                <w:color w:val="auto"/>
                <w:kern w:val="0"/>
                <w:sz w:val="21"/>
                <w:szCs w:val="21"/>
                <w:highlight w:val="none"/>
                <w:lang w:bidi="ar"/>
              </w:rPr>
            </w:pPr>
          </w:p>
          <w:p>
            <w:pPr>
              <w:pStyle w:val="2"/>
              <w:rPr>
                <w:rFonts w:asciiTheme="minorEastAsia" w:hAnsiTheme="minorEastAsia" w:eastAsiaTheme="minorEastAsia" w:cstheme="minorEastAsia"/>
                <w:color w:val="auto"/>
                <w:kern w:val="0"/>
                <w:sz w:val="21"/>
                <w:szCs w:val="21"/>
                <w:highlight w:val="none"/>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53" w:hRule="atLeast"/>
        </w:trPr>
        <w:tc>
          <w:tcPr>
            <w:tcW w:w="1305" w:type="dxa"/>
            <w:tcBorders>
              <w:tl2br w:val="nil"/>
              <w:tr2bl w:val="nil"/>
            </w:tcBorders>
            <w:shd w:val="clear" w:color="auto" w:fill="auto"/>
          </w:tcPr>
          <w:p>
            <w:pPr>
              <w:widowControl/>
              <w:spacing w:line="320" w:lineRule="exac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C05763C010</w:t>
            </w:r>
          </w:p>
        </w:tc>
        <w:tc>
          <w:tcPr>
            <w:tcW w:w="1830" w:type="dxa"/>
            <w:vMerge w:val="restart"/>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1、用户办理入网手续未填写用户备案表；</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2、未在网络正式联通之日起30日内到公安机关办理备案手续。</w:t>
            </w:r>
          </w:p>
        </w:tc>
        <w:tc>
          <w:tcPr>
            <w:tcW w:w="2381" w:type="dxa"/>
            <w:vMerge w:val="restart"/>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第二十三条  违反本办法第十一条、第十二条规定，不履行备案职责的，由公安机关给予警告或者停机整顿不超过6个月的处罚。</w:t>
            </w:r>
          </w:p>
          <w:p>
            <w:pPr>
              <w:widowControl/>
              <w:spacing w:line="284" w:lineRule="exact"/>
              <w:textAlignment w:val="top"/>
              <w:rPr>
                <w:rFonts w:ascii="Times New Roman" w:hAnsi="Times New Roman" w:eastAsia="方正书宋简体"/>
                <w:color w:val="auto"/>
                <w:kern w:val="0"/>
                <w:szCs w:val="21"/>
                <w:highlight w:val="none"/>
                <w:lang w:bidi="ar"/>
              </w:rPr>
            </w:pP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第十一条  用户在接入单位办理入网手续时，应当填写用户备案表。备案表由公安部监制。</w:t>
            </w:r>
          </w:p>
          <w:p>
            <w:pPr>
              <w:widowControl/>
              <w:spacing w:line="284" w:lineRule="exact"/>
              <w:textAlignment w:val="top"/>
              <w:rPr>
                <w:rFonts w:ascii="Times New Roman" w:hAnsi="Times New Roman" w:eastAsia="方正书宋简体"/>
                <w:color w:val="auto"/>
                <w:kern w:val="0"/>
                <w:szCs w:val="21"/>
                <w:highlight w:val="none"/>
                <w:lang w:bidi="ar"/>
              </w:rPr>
            </w:pP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第十二条  互联单位、接入单位、使用计算机信息网络国际联网的法人和其他组织（包括跨省、自治区、直辖市联网的单位和所属的分支机构），应当自网络正式联通之日起三十日内，到所在地的省、自治区、直辖市人民政府公安机关指定的受理机关办理备案手续。</w:t>
            </w:r>
          </w:p>
          <w:p>
            <w:pPr>
              <w:widowControl/>
              <w:spacing w:line="284" w:lineRule="exact"/>
              <w:ind w:firstLine="420" w:firstLineChars="200"/>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前款所列单位应当负责将接入本网络的接入单位和用户情况报当地公安机关备案，并及时报告本网络中接入单位和用户的变更情况。</w:t>
            </w:r>
          </w:p>
        </w:tc>
        <w:tc>
          <w:tcPr>
            <w:tcW w:w="2059" w:type="dxa"/>
            <w:tcBorders>
              <w:tl2br w:val="nil"/>
              <w:tr2bl w:val="nil"/>
            </w:tcBorders>
            <w:shd w:val="clear" w:color="auto" w:fill="auto"/>
          </w:tcPr>
          <w:p>
            <w:pPr>
              <w:widowControl/>
              <w:spacing w:line="284" w:lineRule="exact"/>
              <w:textAlignment w:val="top"/>
              <w:rPr>
                <w:color w:val="auto"/>
                <w:highlight w:val="none"/>
              </w:rPr>
            </w:pPr>
            <w:r>
              <w:rPr>
                <w:rFonts w:hint="eastAsia"/>
                <w:color w:val="auto"/>
                <w:highlight w:val="none"/>
              </w:rPr>
              <w:t>1、初次违反且具有确不知晓备案义务等轻微情节；</w:t>
            </w:r>
            <w:r>
              <w:rPr>
                <w:rFonts w:hint="eastAsia"/>
                <w:color w:val="auto"/>
                <w:highlight w:val="none"/>
              </w:rPr>
              <w:br w:type="textWrapping"/>
            </w:r>
            <w:r>
              <w:rPr>
                <w:rFonts w:hint="eastAsia"/>
                <w:color w:val="auto"/>
                <w:highlight w:val="none"/>
              </w:rPr>
              <w:t>2、其他情节轻微情形。</w:t>
            </w:r>
          </w:p>
          <w:p>
            <w:pPr>
              <w:widowControl/>
              <w:spacing w:line="284" w:lineRule="exact"/>
              <w:textAlignment w:val="top"/>
              <w:rPr>
                <w:color w:val="auto"/>
                <w:highlight w:val="none"/>
              </w:rPr>
            </w:pPr>
          </w:p>
          <w:p>
            <w:pPr>
              <w:widowControl/>
              <w:spacing w:line="284" w:lineRule="exact"/>
              <w:textAlignment w:val="top"/>
              <w:rPr>
                <w:color w:val="auto"/>
                <w:highlight w:val="none"/>
              </w:rPr>
            </w:pPr>
          </w:p>
          <w:p>
            <w:pPr>
              <w:widowControl/>
              <w:spacing w:line="284" w:lineRule="exact"/>
              <w:textAlignment w:val="top"/>
              <w:rPr>
                <w:color w:val="auto"/>
                <w:highlight w:val="none"/>
              </w:rPr>
            </w:pPr>
          </w:p>
          <w:p>
            <w:pPr>
              <w:widowControl/>
              <w:spacing w:line="284" w:lineRule="exact"/>
              <w:textAlignment w:val="top"/>
              <w:rPr>
                <w:color w:val="auto"/>
                <w:highlight w:val="none"/>
              </w:rPr>
            </w:pPr>
          </w:p>
          <w:p>
            <w:pPr>
              <w:pStyle w:val="2"/>
              <w:rPr>
                <w:rFonts w:asciiTheme="minorEastAsia" w:hAnsiTheme="minorEastAsia" w:eastAsiaTheme="minorEastAsia" w:cstheme="minorEastAsia"/>
                <w:color w:val="auto"/>
                <w:sz w:val="21"/>
                <w:szCs w:val="21"/>
                <w:highlight w:val="none"/>
              </w:rPr>
            </w:pPr>
          </w:p>
          <w:p>
            <w:pPr>
              <w:pStyle w:val="2"/>
              <w:rPr>
                <w:rFonts w:asciiTheme="minorEastAsia" w:hAnsiTheme="minorEastAsia" w:eastAsiaTheme="minorEastAsia" w:cstheme="minorEastAsia"/>
                <w:color w:val="auto"/>
                <w:sz w:val="21"/>
                <w:szCs w:val="21"/>
                <w:highlight w:val="none"/>
              </w:rPr>
            </w:pPr>
          </w:p>
        </w:tc>
        <w:tc>
          <w:tcPr>
            <w:tcW w:w="1225" w:type="dxa"/>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70" w:hRule="atLeast"/>
        </w:trPr>
        <w:tc>
          <w:tcPr>
            <w:tcW w:w="1305" w:type="dxa"/>
            <w:tcBorders>
              <w:tl2br w:val="nil"/>
              <w:tr2bl w:val="nil"/>
            </w:tcBorders>
            <w:shd w:val="clear" w:color="auto" w:fill="auto"/>
          </w:tcPr>
          <w:p>
            <w:pPr>
              <w:widowControl/>
              <w:spacing w:line="320" w:lineRule="exac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C05763C020</w:t>
            </w:r>
          </w:p>
        </w:tc>
        <w:tc>
          <w:tcPr>
            <w:tcW w:w="1830" w:type="dxa"/>
            <w:vMerge w:val="continue"/>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381" w:type="dxa"/>
            <w:vMerge w:val="continue"/>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059" w:type="dxa"/>
            <w:tcBorders>
              <w:tl2br w:val="nil"/>
              <w:tr2bl w:val="nil"/>
            </w:tcBorders>
            <w:shd w:val="clear" w:color="auto" w:fill="auto"/>
          </w:tcPr>
          <w:p>
            <w:pPr>
              <w:widowControl/>
              <w:spacing w:line="284" w:lineRule="exact"/>
              <w:textAlignment w:val="top"/>
              <w:rPr>
                <w:color w:val="auto"/>
                <w:highlight w:val="none"/>
              </w:rPr>
            </w:pPr>
            <w:r>
              <w:rPr>
                <w:rFonts w:hint="eastAsia"/>
                <w:color w:val="auto"/>
                <w:highlight w:val="none"/>
              </w:rPr>
              <w:t>1、知晓或应知晓备案职责但正式联网1年以内仍未办理备案手续；</w:t>
            </w:r>
            <w:r>
              <w:rPr>
                <w:rFonts w:hint="eastAsia"/>
                <w:color w:val="auto"/>
                <w:highlight w:val="none"/>
              </w:rPr>
              <w:br w:type="textWrapping"/>
            </w:r>
            <w:r>
              <w:rPr>
                <w:rFonts w:hint="eastAsia"/>
                <w:color w:val="auto"/>
                <w:highlight w:val="none"/>
              </w:rPr>
              <w:t>2、经公安机关通知在1个月以内仍未办理备案手续；</w:t>
            </w:r>
            <w:r>
              <w:rPr>
                <w:rFonts w:hint="eastAsia"/>
                <w:color w:val="auto"/>
                <w:highlight w:val="none"/>
              </w:rPr>
              <w:br w:type="textWrapping"/>
            </w:r>
            <w:r>
              <w:rPr>
                <w:rFonts w:hint="eastAsia"/>
                <w:color w:val="auto"/>
                <w:highlight w:val="none"/>
              </w:rPr>
              <w:t>3、其他情节较重情形。</w:t>
            </w:r>
          </w:p>
          <w:p>
            <w:pPr>
              <w:widowControl/>
              <w:spacing w:line="284" w:lineRule="exact"/>
              <w:textAlignment w:val="top"/>
              <w:rPr>
                <w:color w:val="auto"/>
                <w:highlight w:val="none"/>
              </w:rPr>
            </w:pPr>
          </w:p>
          <w:p>
            <w:pPr>
              <w:widowControl/>
              <w:spacing w:line="284" w:lineRule="exact"/>
              <w:textAlignment w:val="top"/>
              <w:rPr>
                <w:color w:val="auto"/>
                <w:highlight w:val="none"/>
              </w:rPr>
            </w:pPr>
          </w:p>
          <w:p>
            <w:pPr>
              <w:widowControl/>
              <w:spacing w:line="284" w:lineRule="exact"/>
              <w:textAlignment w:val="top"/>
              <w:rPr>
                <w:color w:val="auto"/>
                <w:highlight w:val="none"/>
              </w:rPr>
            </w:pPr>
          </w:p>
          <w:p>
            <w:pPr>
              <w:widowControl/>
              <w:spacing w:line="284" w:lineRule="exact"/>
              <w:textAlignment w:val="top"/>
              <w:rPr>
                <w:color w:val="auto"/>
                <w:highlight w:val="none"/>
              </w:rPr>
            </w:pPr>
          </w:p>
          <w:p>
            <w:pPr>
              <w:pStyle w:val="2"/>
              <w:rPr>
                <w:rFonts w:asciiTheme="minorEastAsia" w:hAnsiTheme="minorEastAsia" w:eastAsiaTheme="minorEastAsia" w:cstheme="minorEastAsia"/>
                <w:color w:val="auto"/>
                <w:sz w:val="21"/>
                <w:szCs w:val="21"/>
                <w:highlight w:val="none"/>
              </w:rPr>
            </w:pPr>
          </w:p>
          <w:p>
            <w:pPr>
              <w:pStyle w:val="2"/>
              <w:rPr>
                <w:rFonts w:asciiTheme="minorEastAsia" w:hAnsiTheme="minorEastAsia" w:eastAsiaTheme="minorEastAsia" w:cstheme="minorEastAsia"/>
                <w:color w:val="auto"/>
                <w:sz w:val="21"/>
                <w:szCs w:val="21"/>
                <w:highlight w:val="none"/>
              </w:rPr>
            </w:pPr>
          </w:p>
        </w:tc>
        <w:tc>
          <w:tcPr>
            <w:tcW w:w="1225" w:type="dxa"/>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给予3个月以内停机整顿处罚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528" w:hRule="atLeast"/>
        </w:trPr>
        <w:tc>
          <w:tcPr>
            <w:tcW w:w="1305" w:type="dxa"/>
            <w:tcBorders>
              <w:tl2br w:val="nil"/>
              <w:tr2bl w:val="nil"/>
            </w:tcBorders>
            <w:shd w:val="clear" w:color="auto" w:fill="auto"/>
          </w:tcPr>
          <w:p>
            <w:pPr>
              <w:widowControl/>
              <w:spacing w:line="320" w:lineRule="exac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C05763C030</w:t>
            </w:r>
          </w:p>
        </w:tc>
        <w:tc>
          <w:tcPr>
            <w:tcW w:w="1830" w:type="dxa"/>
            <w:vMerge w:val="continue"/>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381" w:type="dxa"/>
            <w:vMerge w:val="continue"/>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059" w:type="dxa"/>
            <w:tcBorders>
              <w:tl2br w:val="nil"/>
              <w:tr2bl w:val="nil"/>
            </w:tcBorders>
            <w:shd w:val="clear" w:color="auto" w:fill="auto"/>
          </w:tcPr>
          <w:p>
            <w:pPr>
              <w:widowControl/>
              <w:spacing w:line="284" w:lineRule="exact"/>
              <w:textAlignment w:val="top"/>
              <w:rPr>
                <w:color w:val="auto"/>
                <w:highlight w:val="none"/>
              </w:rPr>
            </w:pPr>
            <w:r>
              <w:rPr>
                <w:rFonts w:hint="eastAsia"/>
                <w:color w:val="auto"/>
                <w:highlight w:val="none"/>
              </w:rPr>
              <w:t>1、知晓或应知晓备案职责但正式联网超过1年后仍未办理备案手续；</w:t>
            </w:r>
            <w:r>
              <w:rPr>
                <w:rFonts w:hint="eastAsia"/>
                <w:color w:val="auto"/>
                <w:highlight w:val="none"/>
              </w:rPr>
              <w:br w:type="textWrapping"/>
            </w:r>
            <w:r>
              <w:rPr>
                <w:rFonts w:hint="eastAsia"/>
                <w:color w:val="auto"/>
                <w:highlight w:val="none"/>
              </w:rPr>
              <w:t>2、经公安机关通知超过1个月后仍未办理备案手续且无正当理由；</w:t>
            </w:r>
            <w:r>
              <w:rPr>
                <w:rFonts w:hint="eastAsia"/>
                <w:color w:val="auto"/>
                <w:highlight w:val="none"/>
              </w:rPr>
              <w:br w:type="textWrapping"/>
            </w:r>
            <w:r>
              <w:rPr>
                <w:rFonts w:hint="eastAsia"/>
                <w:color w:val="auto"/>
                <w:highlight w:val="none"/>
              </w:rPr>
              <w:t>3、其他情节严重情形。</w:t>
            </w:r>
          </w:p>
          <w:p>
            <w:pPr>
              <w:widowControl/>
              <w:spacing w:line="284" w:lineRule="exact"/>
              <w:textAlignment w:val="top"/>
              <w:rPr>
                <w:color w:val="auto"/>
                <w:highlight w:val="none"/>
              </w:rPr>
            </w:pPr>
          </w:p>
          <w:p>
            <w:pPr>
              <w:widowControl/>
              <w:spacing w:line="284" w:lineRule="exact"/>
              <w:textAlignment w:val="top"/>
              <w:rPr>
                <w:color w:val="auto"/>
                <w:highlight w:val="none"/>
              </w:rPr>
            </w:pPr>
          </w:p>
          <w:p>
            <w:pPr>
              <w:widowControl/>
              <w:spacing w:line="284" w:lineRule="exact"/>
              <w:textAlignment w:val="top"/>
              <w:rPr>
                <w:color w:val="auto"/>
                <w:highlight w:val="none"/>
              </w:rPr>
            </w:pPr>
          </w:p>
          <w:p>
            <w:pPr>
              <w:widowControl/>
              <w:spacing w:line="284" w:lineRule="exact"/>
              <w:textAlignment w:val="top"/>
              <w:rPr>
                <w:color w:val="auto"/>
                <w:highlight w:val="none"/>
              </w:rPr>
            </w:pPr>
          </w:p>
          <w:p>
            <w:pPr>
              <w:pStyle w:val="2"/>
              <w:rPr>
                <w:rFonts w:asciiTheme="minorEastAsia" w:hAnsiTheme="minorEastAsia" w:eastAsiaTheme="minorEastAsia" w:cstheme="minorEastAsia"/>
                <w:color w:val="auto"/>
                <w:sz w:val="21"/>
                <w:szCs w:val="21"/>
                <w:highlight w:val="none"/>
              </w:rPr>
            </w:pPr>
          </w:p>
          <w:p>
            <w:pPr>
              <w:pStyle w:val="2"/>
              <w:rPr>
                <w:rFonts w:asciiTheme="minorEastAsia" w:hAnsiTheme="minorEastAsia" w:eastAsiaTheme="minorEastAsia" w:cstheme="minorEastAsia"/>
                <w:color w:val="auto"/>
                <w:sz w:val="21"/>
                <w:szCs w:val="21"/>
                <w:highlight w:val="none"/>
              </w:rPr>
            </w:pPr>
          </w:p>
        </w:tc>
        <w:tc>
          <w:tcPr>
            <w:tcW w:w="1225" w:type="dxa"/>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给予3个月以上6个月以内停机整顿处罚</w:t>
            </w:r>
          </w:p>
        </w:tc>
      </w:tr>
    </w:tbl>
    <w:p>
      <w:pPr>
        <w:pStyle w:val="5"/>
        <w:widowControl/>
        <w:spacing w:line="520" w:lineRule="exact"/>
        <w:jc w:val="center"/>
        <w:rPr>
          <w:rFonts w:ascii="方正小标宋简体" w:hAnsi="方正小标宋简体" w:eastAsia="方正小标宋简体" w:cs="方正小标宋简体"/>
          <w:color w:val="auto"/>
          <w:sz w:val="36"/>
          <w:szCs w:val="36"/>
          <w:highlight w:val="none"/>
        </w:rPr>
      </w:pPr>
      <w:r>
        <w:rPr>
          <w:rFonts w:hint="eastAsia" w:ascii="方正小标宋简体" w:hAnsi="方正小标宋简体" w:eastAsia="方正小标宋简体" w:cs="方正小标宋简体"/>
          <w:color w:val="auto"/>
          <w:sz w:val="36"/>
          <w:szCs w:val="36"/>
          <w:highlight w:val="none"/>
        </w:rPr>
        <w:t>违反《计算机病毒防治管理办法》处罚裁量基准</w:t>
      </w:r>
    </w:p>
    <w:p>
      <w:pPr>
        <w:pStyle w:val="5"/>
        <w:widowControl/>
        <w:spacing w:line="520" w:lineRule="exact"/>
        <w:jc w:val="center"/>
        <w:rPr>
          <w:rFonts w:ascii="方正小标宋简体" w:hAnsi="方正小标宋简体" w:eastAsia="方正小标宋简体" w:cs="方正小标宋简体"/>
          <w:color w:val="auto"/>
          <w:sz w:val="36"/>
          <w:szCs w:val="36"/>
          <w:highlight w:val="none"/>
        </w:rPr>
      </w:pPr>
    </w:p>
    <w:tbl>
      <w:tblPr>
        <w:tblStyle w:val="7"/>
        <w:tblW w:w="8770" w:type="dxa"/>
        <w:tblInd w:w="-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290"/>
        <w:gridCol w:w="1830"/>
        <w:gridCol w:w="2350"/>
        <w:gridCol w:w="2105"/>
        <w:gridCol w:w="1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blHeader/>
        </w:trPr>
        <w:tc>
          <w:tcPr>
            <w:tcW w:w="1290" w:type="dxa"/>
            <w:tcBorders>
              <w:tl2br w:val="nil"/>
              <w:tr2bl w:val="nil"/>
            </w:tcBorders>
            <w:shd w:val="clear" w:color="auto" w:fill="auto"/>
            <w:vAlign w:val="center"/>
          </w:tcPr>
          <w:p>
            <w:pPr>
              <w:widowControl/>
              <w:spacing w:line="300" w:lineRule="exact"/>
              <w:jc w:val="center"/>
              <w:textAlignment w:val="top"/>
              <w:rPr>
                <w:rFonts w:asciiTheme="minorEastAsia" w:hAnsiTheme="minorEastAsia" w:cstheme="minorEastAsia"/>
                <w:b/>
                <w:bCs/>
                <w:color w:val="auto"/>
                <w:kern w:val="0"/>
                <w:szCs w:val="21"/>
                <w:highlight w:val="none"/>
              </w:rPr>
            </w:pPr>
            <w:r>
              <w:rPr>
                <w:rFonts w:hint="eastAsia" w:asciiTheme="minorEastAsia" w:hAnsiTheme="minorEastAsia" w:cstheme="minorEastAsia"/>
                <w:b/>
                <w:bCs/>
                <w:color w:val="auto"/>
                <w:kern w:val="0"/>
                <w:szCs w:val="21"/>
                <w:highlight w:val="none"/>
              </w:rPr>
              <w:t>编  码</w:t>
            </w:r>
          </w:p>
        </w:tc>
        <w:tc>
          <w:tcPr>
            <w:tcW w:w="1830" w:type="dxa"/>
            <w:tcBorders>
              <w:tl2br w:val="nil"/>
              <w:tr2bl w:val="nil"/>
            </w:tcBorders>
            <w:shd w:val="clear" w:color="auto" w:fill="auto"/>
            <w:vAlign w:val="center"/>
          </w:tcPr>
          <w:p>
            <w:pPr>
              <w:widowControl/>
              <w:spacing w:line="300" w:lineRule="exact"/>
              <w:jc w:val="center"/>
              <w:textAlignment w:val="top"/>
              <w:rPr>
                <w:rFonts w:asciiTheme="minorEastAsia" w:hAnsiTheme="minorEastAsia" w:cstheme="minorEastAsia"/>
                <w:b/>
                <w:bCs/>
                <w:color w:val="auto"/>
                <w:kern w:val="0"/>
                <w:szCs w:val="21"/>
                <w:highlight w:val="none"/>
              </w:rPr>
            </w:pPr>
            <w:r>
              <w:rPr>
                <w:rFonts w:hint="eastAsia" w:asciiTheme="minorEastAsia" w:hAnsiTheme="minorEastAsia" w:cstheme="minorEastAsia"/>
                <w:b/>
                <w:bCs/>
                <w:color w:val="auto"/>
                <w:kern w:val="0"/>
                <w:szCs w:val="21"/>
                <w:highlight w:val="none"/>
              </w:rPr>
              <w:t>违法行为</w:t>
            </w:r>
          </w:p>
        </w:tc>
        <w:tc>
          <w:tcPr>
            <w:tcW w:w="2350" w:type="dxa"/>
            <w:tcBorders>
              <w:tl2br w:val="nil"/>
              <w:tr2bl w:val="nil"/>
            </w:tcBorders>
            <w:shd w:val="clear" w:color="auto" w:fill="auto"/>
            <w:vAlign w:val="center"/>
          </w:tcPr>
          <w:p>
            <w:pPr>
              <w:widowControl/>
              <w:spacing w:line="300" w:lineRule="exact"/>
              <w:jc w:val="center"/>
              <w:textAlignment w:val="top"/>
              <w:rPr>
                <w:rFonts w:asciiTheme="minorEastAsia" w:hAnsiTheme="minorEastAsia" w:cstheme="minorEastAsia"/>
                <w:b/>
                <w:bCs/>
                <w:color w:val="auto"/>
                <w:kern w:val="0"/>
                <w:szCs w:val="21"/>
                <w:highlight w:val="none"/>
              </w:rPr>
            </w:pPr>
            <w:r>
              <w:rPr>
                <w:rFonts w:hint="eastAsia" w:asciiTheme="minorEastAsia" w:hAnsiTheme="minorEastAsia" w:cstheme="minorEastAsia"/>
                <w:b/>
                <w:bCs/>
                <w:color w:val="auto"/>
                <w:kern w:val="0"/>
                <w:szCs w:val="21"/>
                <w:highlight w:val="none"/>
              </w:rPr>
              <w:t>法律依据</w:t>
            </w:r>
          </w:p>
        </w:tc>
        <w:tc>
          <w:tcPr>
            <w:tcW w:w="2105" w:type="dxa"/>
            <w:tcBorders>
              <w:tl2br w:val="nil"/>
              <w:tr2bl w:val="nil"/>
            </w:tcBorders>
            <w:shd w:val="clear" w:color="auto" w:fill="auto"/>
            <w:vAlign w:val="center"/>
          </w:tcPr>
          <w:p>
            <w:pPr>
              <w:widowControl/>
              <w:spacing w:line="300" w:lineRule="exact"/>
              <w:jc w:val="center"/>
              <w:textAlignment w:val="top"/>
              <w:rPr>
                <w:rFonts w:asciiTheme="minorEastAsia" w:hAnsiTheme="minorEastAsia" w:cstheme="minorEastAsia"/>
                <w:b/>
                <w:bCs/>
                <w:color w:val="auto"/>
                <w:kern w:val="0"/>
                <w:szCs w:val="21"/>
                <w:highlight w:val="none"/>
              </w:rPr>
            </w:pPr>
            <w:r>
              <w:rPr>
                <w:rFonts w:hint="eastAsia" w:asciiTheme="minorEastAsia" w:hAnsiTheme="minorEastAsia" w:cstheme="minorEastAsia"/>
                <w:b/>
                <w:bCs/>
                <w:color w:val="auto"/>
                <w:kern w:val="0"/>
                <w:szCs w:val="21"/>
                <w:highlight w:val="none"/>
              </w:rPr>
              <w:t>违法情节</w:t>
            </w:r>
          </w:p>
        </w:tc>
        <w:tc>
          <w:tcPr>
            <w:tcW w:w="1195" w:type="dxa"/>
            <w:tcBorders>
              <w:tl2br w:val="nil"/>
              <w:tr2bl w:val="nil"/>
            </w:tcBorders>
            <w:shd w:val="clear" w:color="auto" w:fill="auto"/>
            <w:vAlign w:val="center"/>
          </w:tcPr>
          <w:p>
            <w:pPr>
              <w:widowControl/>
              <w:spacing w:line="300" w:lineRule="exact"/>
              <w:jc w:val="center"/>
              <w:textAlignment w:val="top"/>
              <w:rPr>
                <w:rFonts w:asciiTheme="minorEastAsia" w:hAnsiTheme="minorEastAsia" w:cstheme="minorEastAsia"/>
                <w:b/>
                <w:bCs/>
                <w:color w:val="auto"/>
                <w:kern w:val="0"/>
                <w:szCs w:val="21"/>
                <w:highlight w:val="none"/>
              </w:rPr>
            </w:pPr>
            <w:r>
              <w:rPr>
                <w:rFonts w:hint="eastAsia" w:asciiTheme="minorEastAsia" w:hAnsiTheme="minorEastAsia" w:cstheme="minorEastAsia"/>
                <w:b/>
                <w:bCs/>
                <w:color w:val="auto"/>
                <w:kern w:val="0"/>
                <w:szCs w:val="21"/>
                <w:highlight w:val="none"/>
              </w:rPr>
              <w:t>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c>
          <w:tcPr>
            <w:tcW w:w="1290" w:type="dxa"/>
            <w:tcBorders>
              <w:tl2br w:val="nil"/>
              <w:tr2bl w:val="nil"/>
            </w:tcBorders>
            <w:shd w:val="clear" w:color="auto" w:fill="auto"/>
          </w:tcPr>
          <w:p>
            <w:pPr>
              <w:widowControl/>
              <w:spacing w:line="300" w:lineRule="exac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C05764B010，C05766B010-</w:t>
            </w:r>
          </w:p>
          <w:p>
            <w:pPr>
              <w:widowControl/>
              <w:spacing w:line="300" w:lineRule="exac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C05768B010</w:t>
            </w:r>
          </w:p>
        </w:tc>
        <w:tc>
          <w:tcPr>
            <w:tcW w:w="1830" w:type="dxa"/>
            <w:vMerge w:val="restart"/>
            <w:tcBorders>
              <w:tl2br w:val="nil"/>
              <w:tr2bl w:val="nil"/>
            </w:tcBorders>
            <w:shd w:val="clear" w:color="auto" w:fill="auto"/>
          </w:tcPr>
          <w:p>
            <w:pPr>
              <w:widowControl/>
              <w:numPr>
                <w:ilvl w:val="0"/>
                <w:numId w:val="0"/>
              </w:numPr>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val="en-US" w:eastAsia="zh-CN" w:bidi="ar"/>
              </w:rPr>
              <w:t>1、</w:t>
            </w:r>
            <w:r>
              <w:rPr>
                <w:rFonts w:hint="eastAsia" w:ascii="Times New Roman" w:hAnsi="Times New Roman" w:eastAsia="方正书宋简体"/>
                <w:color w:val="auto"/>
                <w:kern w:val="0"/>
                <w:szCs w:val="21"/>
                <w:highlight w:val="none"/>
                <w:lang w:bidi="ar"/>
              </w:rPr>
              <w:t>制作计算机病毒；</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2、向他人提供含有计算机病毒的文件、软件、媒体；</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3、销售、出租、附赠含有计算机病毒的媒体；</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4、其他传播计算机病毒的行为。</w:t>
            </w:r>
          </w:p>
        </w:tc>
        <w:tc>
          <w:tcPr>
            <w:tcW w:w="2350" w:type="dxa"/>
            <w:vMerge w:val="restart"/>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第十六条第一款  在非经营活动中有违反本办法第五条、第六条第二、三、四项规定行为之一的，由公安机关处以1000元以下罚款。</w:t>
            </w:r>
          </w:p>
          <w:p>
            <w:pPr>
              <w:pStyle w:val="2"/>
              <w:rPr>
                <w:color w:val="auto"/>
                <w:sz w:val="21"/>
                <w:szCs w:val="21"/>
                <w:highlight w:val="none"/>
              </w:rPr>
            </w:pP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第二款  在经营活动中有违反本办法第五条、第六条第二、三、四项规定行为之一，没有违法所得的，由公安机关对单位处以1万元以下罚款，对个人处以5000元以下罚款；有违法所得的，处以违法所得3倍以下罚款，但是最高不得超过3万元。</w:t>
            </w:r>
          </w:p>
          <w:p>
            <w:pPr>
              <w:widowControl/>
              <w:spacing w:line="284" w:lineRule="exact"/>
              <w:textAlignment w:val="top"/>
              <w:rPr>
                <w:rFonts w:ascii="Times New Roman" w:hAnsi="Times New Roman" w:eastAsia="方正书宋简体"/>
                <w:color w:val="auto"/>
                <w:kern w:val="0"/>
                <w:szCs w:val="21"/>
                <w:highlight w:val="none"/>
                <w:lang w:bidi="ar"/>
              </w:rPr>
            </w:pPr>
          </w:p>
          <w:p>
            <w:pPr>
              <w:widowControl/>
              <w:spacing w:line="284" w:lineRule="exact"/>
              <w:textAlignment w:val="top"/>
              <w:rPr>
                <w:rFonts w:hint="eastAsia"/>
                <w:color w:val="auto"/>
                <w:highlight w:val="none"/>
                <w:lang w:val="en-US" w:eastAsia="zh-CN"/>
              </w:rPr>
            </w:pPr>
            <w:r>
              <w:rPr>
                <w:rFonts w:hint="eastAsia"/>
                <w:color w:val="auto"/>
                <w:highlight w:val="none"/>
              </w:rPr>
              <w:t>《中华人民共和国治安管理处罚法》第二十九条</w:t>
            </w:r>
            <w:r>
              <w:rPr>
                <w:rFonts w:hint="eastAsia"/>
                <w:color w:val="auto"/>
                <w:highlight w:val="none"/>
                <w:lang w:val="en-US" w:eastAsia="zh-CN"/>
              </w:rPr>
              <w:t xml:space="preserve">  </w:t>
            </w:r>
          </w:p>
          <w:p>
            <w:pPr>
              <w:widowControl/>
              <w:spacing w:line="284" w:lineRule="exact"/>
              <w:textAlignment w:val="top"/>
              <w:rPr>
                <w:rFonts w:hint="eastAsia"/>
                <w:color w:val="auto"/>
                <w:highlight w:val="none"/>
                <w:lang w:eastAsia="zh-CN"/>
              </w:rPr>
            </w:pPr>
            <w:r>
              <w:rPr>
                <w:rFonts w:hint="eastAsia"/>
                <w:color w:val="auto"/>
                <w:highlight w:val="none"/>
                <w:lang w:val="en-US" w:eastAsia="zh-CN"/>
              </w:rPr>
              <w:t>有下列行为之一的，</w:t>
            </w:r>
            <w:r>
              <w:rPr>
                <w:rFonts w:hint="eastAsia"/>
                <w:color w:val="auto"/>
                <w:highlight w:val="none"/>
              </w:rPr>
              <w:t>处5日以下拘留；情节较重的，处5日以上10日以下拘留</w:t>
            </w:r>
            <w:r>
              <w:rPr>
                <w:rFonts w:hint="eastAsia"/>
                <w:color w:val="auto"/>
                <w:highlight w:val="none"/>
                <w:lang w:eastAsia="zh-CN"/>
              </w:rPr>
              <w:t>：</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color w:val="auto"/>
                <w:highlight w:val="none"/>
              </w:rPr>
              <w:t>（四）故意制作、传播计算机病毒等破坏性程序，影响计算机信息系统正常运行的</w:t>
            </w:r>
            <w:r>
              <w:rPr>
                <w:rFonts w:hint="eastAsia"/>
                <w:color w:val="auto"/>
                <w:highlight w:val="none"/>
                <w:lang w:eastAsia="zh-CN"/>
              </w:rPr>
              <w:t>。</w:t>
            </w:r>
          </w:p>
        </w:tc>
        <w:tc>
          <w:tcPr>
            <w:tcW w:w="2105" w:type="dxa"/>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1、初次违反且未影响计算机信息系统正常运行；</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2、造成5台以下计算机系统被植入计算机病毒且未影响计算机信息系统正常运行；</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3、传播计算机病毒2人次以下且未影响计算机信息系统正常运行；</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4、其他情节较轻且未影响计算机信息系统正常运行的的情形。</w:t>
            </w:r>
          </w:p>
          <w:p>
            <w:pPr>
              <w:widowControl/>
              <w:spacing w:line="284" w:lineRule="exact"/>
              <w:textAlignment w:val="top"/>
              <w:rPr>
                <w:rFonts w:ascii="Times New Roman" w:hAnsi="Times New Roman" w:eastAsia="方正书宋简体"/>
                <w:color w:val="auto"/>
                <w:kern w:val="0"/>
                <w:szCs w:val="21"/>
                <w:highlight w:val="none"/>
                <w:lang w:bidi="ar"/>
              </w:rPr>
            </w:pPr>
          </w:p>
          <w:p>
            <w:pPr>
              <w:widowControl/>
              <w:spacing w:line="284" w:lineRule="exact"/>
              <w:textAlignment w:val="top"/>
              <w:rPr>
                <w:rFonts w:ascii="Times New Roman" w:hAnsi="Times New Roman" w:eastAsia="方正书宋简体"/>
                <w:color w:val="auto"/>
                <w:kern w:val="0"/>
                <w:szCs w:val="21"/>
                <w:highlight w:val="none"/>
                <w:lang w:bidi="ar"/>
              </w:rPr>
            </w:pPr>
          </w:p>
          <w:p>
            <w:pPr>
              <w:widowControl/>
              <w:spacing w:line="284" w:lineRule="exact"/>
              <w:textAlignment w:val="top"/>
              <w:rPr>
                <w:rFonts w:ascii="Times New Roman" w:hAnsi="Times New Roman" w:eastAsia="方正书宋简体"/>
                <w:color w:val="auto"/>
                <w:kern w:val="0"/>
                <w:szCs w:val="21"/>
                <w:highlight w:val="none"/>
                <w:lang w:bidi="ar"/>
              </w:rPr>
            </w:pPr>
          </w:p>
        </w:tc>
        <w:tc>
          <w:tcPr>
            <w:tcW w:w="119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非经营活动中，处以500元以下的罚款。</w:t>
            </w:r>
          </w:p>
          <w:p>
            <w:pPr>
              <w:pStyle w:val="2"/>
              <w:rPr>
                <w:color w:val="auto"/>
                <w:sz w:val="21"/>
                <w:szCs w:val="21"/>
                <w:highlight w:val="none"/>
              </w:rPr>
            </w:pP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在经营活动中，没有违法所得，对单位处以5000元以下的罚款，对个人处以2000元以下的罚款；有违法所得的，处以违法所得1倍以下罚款，最高不得超过3万元。</w:t>
            </w:r>
          </w:p>
          <w:p>
            <w:pPr>
              <w:widowControl/>
              <w:spacing w:line="284" w:lineRule="exact"/>
              <w:textAlignment w:val="top"/>
              <w:rPr>
                <w:rFonts w:ascii="Times New Roman" w:hAnsi="Times New Roman" w:eastAsia="方正书宋简体"/>
                <w:color w:val="auto"/>
                <w:kern w:val="0"/>
                <w:szCs w:val="21"/>
                <w:highlight w:val="none"/>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440" w:hRule="atLeast"/>
        </w:trPr>
        <w:tc>
          <w:tcPr>
            <w:tcW w:w="1290" w:type="dxa"/>
            <w:tcBorders>
              <w:tl2br w:val="nil"/>
              <w:tr2bl w:val="nil"/>
            </w:tcBorders>
            <w:shd w:val="clear" w:color="auto" w:fill="auto"/>
          </w:tcPr>
          <w:p>
            <w:pPr>
              <w:widowControl/>
              <w:spacing w:line="300" w:lineRule="exac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C05764B020，C05766B020-</w:t>
            </w:r>
          </w:p>
          <w:p>
            <w:pPr>
              <w:widowControl/>
              <w:spacing w:line="300" w:lineRule="exac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C05768B020</w:t>
            </w:r>
          </w:p>
        </w:tc>
        <w:tc>
          <w:tcPr>
            <w:tcW w:w="1830" w:type="dxa"/>
            <w:vMerge w:val="continue"/>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350" w:type="dxa"/>
            <w:vMerge w:val="continue"/>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105" w:type="dxa"/>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1、两次以上违反且未影响计算机信息系统正常运行；</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2、造成6台以上、10台以下计算机系统被植入计算机病毒且未影响计算机信息系统正常运行；</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3、传播计算机病毒3人次以上、5人次以下且未影响计算机信息系统正常运行；</w:t>
            </w: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4、其他情节较重且未影响计算机信息系统正常运行的情形。</w:t>
            </w:r>
          </w:p>
          <w:p>
            <w:pPr>
              <w:widowControl/>
              <w:spacing w:line="284" w:lineRule="exact"/>
              <w:textAlignment w:val="top"/>
              <w:rPr>
                <w:rFonts w:ascii="Times New Roman" w:hAnsi="Times New Roman" w:eastAsia="方正书宋简体"/>
                <w:color w:val="auto"/>
                <w:kern w:val="0"/>
                <w:szCs w:val="21"/>
                <w:highlight w:val="none"/>
                <w:lang w:bidi="ar"/>
              </w:rPr>
            </w:pPr>
          </w:p>
          <w:p>
            <w:pPr>
              <w:widowControl/>
              <w:spacing w:line="284" w:lineRule="exact"/>
              <w:textAlignment w:val="top"/>
              <w:rPr>
                <w:rFonts w:ascii="Times New Roman" w:hAnsi="Times New Roman" w:eastAsia="方正书宋简体"/>
                <w:color w:val="auto"/>
                <w:kern w:val="0"/>
                <w:szCs w:val="21"/>
                <w:highlight w:val="none"/>
                <w:lang w:bidi="ar"/>
              </w:rPr>
            </w:pPr>
          </w:p>
          <w:p>
            <w:pPr>
              <w:widowControl/>
              <w:spacing w:line="284" w:lineRule="exact"/>
              <w:textAlignment w:val="top"/>
              <w:rPr>
                <w:rFonts w:ascii="Times New Roman" w:hAnsi="Times New Roman" w:eastAsia="方正书宋简体"/>
                <w:color w:val="auto"/>
                <w:kern w:val="0"/>
                <w:szCs w:val="21"/>
                <w:highlight w:val="none"/>
                <w:lang w:bidi="ar"/>
              </w:rPr>
            </w:pPr>
          </w:p>
        </w:tc>
        <w:tc>
          <w:tcPr>
            <w:tcW w:w="1195" w:type="dxa"/>
            <w:tcBorders>
              <w:tl2br w:val="nil"/>
              <w:tr2bl w:val="nil"/>
            </w:tcBorders>
            <w:shd w:val="clear" w:color="auto" w:fill="auto"/>
          </w:tcPr>
          <w:p>
            <w:pPr>
              <w:widowControl/>
              <w:spacing w:line="284" w:lineRule="exact"/>
              <w:textAlignment w:val="top"/>
              <w:rPr>
                <w:rFonts w:hint="eastAsia"/>
                <w:color w:val="auto"/>
                <w:highlight w:val="none"/>
              </w:rPr>
            </w:pPr>
            <w:r>
              <w:rPr>
                <w:rFonts w:hint="eastAsia"/>
                <w:color w:val="auto"/>
                <w:highlight w:val="none"/>
              </w:rPr>
              <w:t>非经营活动中，处以500元以上1000元以下的罚款。</w:t>
            </w:r>
          </w:p>
          <w:p>
            <w:pPr>
              <w:pStyle w:val="2"/>
              <w:rPr>
                <w:color w:val="auto"/>
                <w:sz w:val="21"/>
                <w:szCs w:val="21"/>
                <w:highlight w:val="none"/>
              </w:rPr>
            </w:pPr>
          </w:p>
          <w:p>
            <w:pPr>
              <w:widowControl/>
              <w:spacing w:line="284" w:lineRule="exact"/>
              <w:textAlignment w:val="top"/>
              <w:rPr>
                <w:rFonts w:hint="eastAsia"/>
                <w:color w:val="auto"/>
                <w:highlight w:val="none"/>
              </w:rPr>
            </w:pPr>
            <w:r>
              <w:rPr>
                <w:rFonts w:hint="eastAsia"/>
                <w:color w:val="auto"/>
                <w:highlight w:val="none"/>
              </w:rPr>
              <w:t>在经营活动中，没有违法所得，对单位处以5000元以上、1万元以下的罚款，对个人处以2000元以上、5000元以下的罚款；有违法所得的，处以违法所得1倍以上、3倍以下的罚款，最高不得超过3万元。</w:t>
            </w:r>
          </w:p>
          <w:p>
            <w:pPr>
              <w:pStyle w:val="2"/>
              <w:rPr>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38" w:hRule="atLeast"/>
        </w:trPr>
        <w:tc>
          <w:tcPr>
            <w:tcW w:w="1290" w:type="dxa"/>
            <w:tcBorders>
              <w:tl2br w:val="nil"/>
              <w:tr2bl w:val="nil"/>
            </w:tcBorders>
            <w:shd w:val="clear" w:color="auto" w:fill="auto"/>
          </w:tcPr>
          <w:p>
            <w:pPr>
              <w:widowControl/>
              <w:spacing w:line="300" w:lineRule="exac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C05764B030，C05766B030-</w:t>
            </w:r>
          </w:p>
          <w:p>
            <w:pPr>
              <w:widowControl/>
              <w:spacing w:line="300" w:lineRule="exac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C05768B030</w:t>
            </w:r>
          </w:p>
        </w:tc>
        <w:tc>
          <w:tcPr>
            <w:tcW w:w="1830" w:type="dxa"/>
            <w:vMerge w:val="continue"/>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350" w:type="dxa"/>
            <w:vMerge w:val="continue"/>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105" w:type="dxa"/>
            <w:tcBorders>
              <w:tl2br w:val="nil"/>
              <w:tr2bl w:val="nil"/>
            </w:tcBorders>
            <w:shd w:val="clear" w:color="auto" w:fill="auto"/>
          </w:tcPr>
          <w:p>
            <w:pPr>
              <w:widowControl/>
              <w:spacing w:line="284" w:lineRule="exact"/>
              <w:textAlignment w:val="top"/>
              <w:rPr>
                <w:color w:val="auto"/>
                <w:highlight w:val="none"/>
              </w:rPr>
            </w:pPr>
            <w:r>
              <w:rPr>
                <w:rFonts w:hint="eastAsia"/>
                <w:color w:val="auto"/>
                <w:highlight w:val="none"/>
              </w:rPr>
              <w:t>实施本条文规定的违法行为，且造成影响计算机信息系统正常运行等危害后果的，按照上位法《中华人民共和国治安管理处罚法》第二十九条第</w:t>
            </w:r>
            <w:r>
              <w:rPr>
                <w:rFonts w:hint="eastAsia"/>
                <w:color w:val="auto"/>
                <w:highlight w:val="none"/>
                <w:lang w:eastAsia="zh-CN"/>
              </w:rPr>
              <w:t>四</w:t>
            </w:r>
            <w:r>
              <w:rPr>
                <w:rFonts w:hint="eastAsia"/>
                <w:color w:val="auto"/>
                <w:highlight w:val="none"/>
              </w:rPr>
              <w:t>项规定处罚，不需另行分阶。</w:t>
            </w:r>
          </w:p>
          <w:p>
            <w:pPr>
              <w:pStyle w:val="2"/>
              <w:rPr>
                <w:rFonts w:asciiTheme="minorEastAsia" w:hAnsiTheme="minorEastAsia" w:eastAsiaTheme="minorEastAsia" w:cstheme="minorEastAsia"/>
                <w:color w:val="auto"/>
                <w:kern w:val="0"/>
                <w:sz w:val="21"/>
                <w:szCs w:val="21"/>
                <w:highlight w:val="none"/>
                <w:lang w:bidi="ar"/>
              </w:rPr>
            </w:pPr>
          </w:p>
          <w:p>
            <w:pPr>
              <w:pStyle w:val="2"/>
              <w:rPr>
                <w:rFonts w:asciiTheme="minorEastAsia" w:hAnsiTheme="minorEastAsia" w:eastAsiaTheme="minorEastAsia" w:cstheme="minorEastAsia"/>
                <w:color w:val="auto"/>
                <w:kern w:val="0"/>
                <w:sz w:val="21"/>
                <w:szCs w:val="21"/>
                <w:highlight w:val="none"/>
                <w:lang w:bidi="ar"/>
              </w:rPr>
            </w:pPr>
          </w:p>
        </w:tc>
        <w:tc>
          <w:tcPr>
            <w:tcW w:w="1195" w:type="dxa"/>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处5日以下拘留；情节较重的，处5日以上10日以下拘留。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38" w:hRule="atLeast"/>
        </w:trPr>
        <w:tc>
          <w:tcPr>
            <w:tcW w:w="1290" w:type="dxa"/>
            <w:tcBorders>
              <w:tl2br w:val="nil"/>
              <w:tr2bl w:val="nil"/>
            </w:tcBorders>
            <w:shd w:val="clear" w:color="auto" w:fill="auto"/>
          </w:tcPr>
          <w:p>
            <w:pPr>
              <w:widowControl/>
              <w:spacing w:line="300" w:lineRule="exact"/>
              <w:textAlignment w:val="top"/>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C05765C000</w:t>
            </w:r>
          </w:p>
        </w:tc>
        <w:tc>
          <w:tcPr>
            <w:tcW w:w="1830" w:type="dxa"/>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故意输入计算机病毒危害计算机信息系统安全</w:t>
            </w:r>
          </w:p>
        </w:tc>
        <w:tc>
          <w:tcPr>
            <w:tcW w:w="2350" w:type="dxa"/>
            <w:tcBorders>
              <w:tl2br w:val="nil"/>
              <w:tr2bl w:val="nil"/>
            </w:tcBorders>
            <w:shd w:val="clear" w:color="auto" w:fill="auto"/>
          </w:tcPr>
          <w:p>
            <w:pPr>
              <w:widowControl/>
              <w:spacing w:line="284" w:lineRule="exact"/>
              <w:textAlignment w:val="top"/>
              <w:rPr>
                <w:color w:val="auto"/>
                <w:highlight w:val="none"/>
              </w:rPr>
            </w:pPr>
            <w:r>
              <w:rPr>
                <w:rFonts w:hint="eastAsia"/>
                <w:color w:val="auto"/>
                <w:highlight w:val="none"/>
              </w:rPr>
              <w:t>第十六条第三款  违反本办法第六条第一项规定的，依照《中华人民共和国计算机信息系统安全保护条例》第二十三条的规定处罚。</w:t>
            </w:r>
          </w:p>
          <w:p>
            <w:pPr>
              <w:widowControl/>
              <w:spacing w:line="284" w:lineRule="exact"/>
              <w:textAlignment w:val="top"/>
              <w:rPr>
                <w:color w:val="auto"/>
                <w:highlight w:val="none"/>
              </w:rPr>
            </w:pPr>
            <w:r>
              <w:rPr>
                <w:rFonts w:hint="eastAsia"/>
                <w:color w:val="auto"/>
                <w:highlight w:val="none"/>
              </w:rPr>
              <w:br w:type="textWrapping"/>
            </w:r>
            <w:r>
              <w:rPr>
                <w:rFonts w:hint="eastAsia"/>
                <w:color w:val="auto"/>
                <w:highlight w:val="none"/>
              </w:rPr>
              <w:t>《中华人民共和国计算机信息系统安全保护条例》第二十三条  故意输入计算机病毒以及其他有害数据危害计算机信息系统安全的，或者未经许可出售计算机信息系统安全专用产品的，由公安机关处以警告或者对个人处以5000元以下的罚款、对单位处以1.5万元以下的罚款；有违法所得的，除予以没收外，可以处以违法所得1至3倍的罚款。</w:t>
            </w:r>
          </w:p>
          <w:p>
            <w:pPr>
              <w:widowControl/>
              <w:spacing w:line="284" w:lineRule="exact"/>
              <w:textAlignment w:val="top"/>
              <w:rPr>
                <w:color w:val="auto"/>
                <w:highlight w:val="none"/>
              </w:rPr>
            </w:pPr>
          </w:p>
          <w:p>
            <w:pPr>
              <w:widowControl/>
              <w:spacing w:line="284" w:lineRule="exact"/>
              <w:textAlignment w:val="top"/>
              <w:rPr>
                <w:rFonts w:hint="eastAsia"/>
                <w:color w:val="auto"/>
                <w:highlight w:val="none"/>
                <w:lang w:val="en-US" w:eastAsia="zh-CN"/>
              </w:rPr>
            </w:pPr>
            <w:r>
              <w:rPr>
                <w:rFonts w:hint="eastAsia"/>
                <w:color w:val="auto"/>
                <w:highlight w:val="none"/>
              </w:rPr>
              <w:t>《中华人民共和国治安管理处罚法》第二十九条</w:t>
            </w:r>
            <w:r>
              <w:rPr>
                <w:rFonts w:hint="eastAsia"/>
                <w:color w:val="auto"/>
                <w:highlight w:val="none"/>
                <w:lang w:val="en-US" w:eastAsia="zh-CN"/>
              </w:rPr>
              <w:t xml:space="preserve"> </w:t>
            </w:r>
          </w:p>
          <w:p>
            <w:pPr>
              <w:widowControl/>
              <w:spacing w:line="284" w:lineRule="exact"/>
              <w:textAlignment w:val="top"/>
              <w:rPr>
                <w:rFonts w:hint="eastAsia"/>
                <w:color w:val="auto"/>
                <w:highlight w:val="none"/>
                <w:lang w:eastAsia="zh-CN"/>
              </w:rPr>
            </w:pPr>
            <w:r>
              <w:rPr>
                <w:rFonts w:hint="eastAsia"/>
                <w:color w:val="auto"/>
                <w:highlight w:val="none"/>
                <w:lang w:val="en-US" w:eastAsia="zh-CN"/>
              </w:rPr>
              <w:t>有下列行为之一的，</w:t>
            </w:r>
            <w:r>
              <w:rPr>
                <w:rFonts w:hint="eastAsia"/>
                <w:color w:val="auto"/>
                <w:highlight w:val="none"/>
              </w:rPr>
              <w:t>处5日以下拘留；情节较重的，处5日以上10日以下拘留</w:t>
            </w:r>
            <w:r>
              <w:rPr>
                <w:rFonts w:hint="eastAsia"/>
                <w:color w:val="auto"/>
                <w:highlight w:val="none"/>
                <w:lang w:eastAsia="zh-CN"/>
              </w:rPr>
              <w:t>：</w:t>
            </w:r>
          </w:p>
          <w:p>
            <w:pPr>
              <w:widowControl/>
              <w:spacing w:line="284" w:lineRule="exact"/>
              <w:textAlignment w:val="top"/>
              <w:rPr>
                <w:color w:val="auto"/>
                <w:highlight w:val="none"/>
              </w:rPr>
            </w:pPr>
            <w:r>
              <w:rPr>
                <w:rFonts w:hint="eastAsia"/>
                <w:color w:val="auto"/>
                <w:highlight w:val="none"/>
              </w:rPr>
              <w:t>（四）故意制作、传播计算机病毒等破坏性程序，影响计算机信息系统正常运行的</w:t>
            </w:r>
            <w:r>
              <w:rPr>
                <w:rFonts w:hint="eastAsia"/>
                <w:color w:val="auto"/>
                <w:highlight w:val="none"/>
                <w:lang w:eastAsia="zh-CN"/>
              </w:rPr>
              <w:t>。</w:t>
            </w:r>
          </w:p>
          <w:p>
            <w:pPr>
              <w:widowControl/>
              <w:spacing w:line="284" w:lineRule="exact"/>
              <w:textAlignment w:val="top"/>
              <w:rPr>
                <w:rFonts w:ascii="Times New Roman" w:hAnsi="Times New Roman" w:eastAsia="方正书宋简体"/>
                <w:color w:val="auto"/>
                <w:kern w:val="0"/>
                <w:szCs w:val="21"/>
                <w:highlight w:val="none"/>
                <w:lang w:bidi="ar"/>
              </w:rPr>
            </w:pPr>
          </w:p>
        </w:tc>
        <w:tc>
          <w:tcPr>
            <w:tcW w:w="2105" w:type="dxa"/>
            <w:tcBorders>
              <w:tl2br w:val="nil"/>
              <w:tr2bl w:val="nil"/>
            </w:tcBorders>
            <w:shd w:val="clear" w:color="auto" w:fill="auto"/>
          </w:tcPr>
          <w:p>
            <w:pPr>
              <w:pStyle w:val="2"/>
              <w:ind w:left="0" w:leftChars="0" w:firstLine="0" w:firstLineChars="0"/>
              <w:rPr>
                <w:rFonts w:asciiTheme="minorEastAsia" w:hAnsiTheme="minorEastAsia" w:eastAsiaTheme="minorEastAsia" w:cstheme="minorEastAsia"/>
                <w:color w:val="auto"/>
                <w:kern w:val="0"/>
                <w:sz w:val="21"/>
                <w:szCs w:val="21"/>
                <w:highlight w:val="none"/>
                <w:lang w:bidi="ar"/>
              </w:rPr>
            </w:pPr>
            <w:r>
              <w:rPr>
                <w:rFonts w:hint="eastAsia" w:asciiTheme="minorHAnsi" w:hAnsiTheme="minorHAnsi" w:eastAsiaTheme="minorEastAsia" w:cstheme="minorBidi"/>
                <w:color w:val="auto"/>
                <w:kern w:val="2"/>
                <w:sz w:val="21"/>
                <w:szCs w:val="24"/>
                <w:highlight w:val="none"/>
                <w:lang w:val="en-US" w:eastAsia="zh-CN" w:bidi="ar-SA"/>
              </w:rPr>
              <w:t>按照上位法《中华人民共和国治安管理处罚法》第二十九条第四项规定处罚，不需另行分阶。</w:t>
            </w:r>
          </w:p>
        </w:tc>
        <w:tc>
          <w:tcPr>
            <w:tcW w:w="119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处5日以下拘留；情节严重的，处5日以上10日以下拘留。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523" w:hRule="atLeast"/>
        </w:trPr>
        <w:tc>
          <w:tcPr>
            <w:tcW w:w="1290" w:type="dxa"/>
            <w:tcBorders>
              <w:tl2br w:val="nil"/>
              <w:tr2bl w:val="nil"/>
            </w:tcBorders>
            <w:shd w:val="clear" w:color="auto" w:fill="auto"/>
          </w:tcPr>
          <w:p>
            <w:pPr>
              <w:widowControl/>
              <w:spacing w:line="300" w:lineRule="exac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C05769C000-</w:t>
            </w:r>
          </w:p>
          <w:p>
            <w:pPr>
              <w:widowControl/>
              <w:spacing w:line="300" w:lineRule="exac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C05770C000</w:t>
            </w:r>
          </w:p>
        </w:tc>
        <w:tc>
          <w:tcPr>
            <w:tcW w:w="1830" w:type="dxa"/>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1、向社会发布虚假的计算机病毒疫情；</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2、未按规定提交计算机病毒样本。</w:t>
            </w:r>
          </w:p>
        </w:tc>
        <w:tc>
          <w:tcPr>
            <w:tcW w:w="2350" w:type="dxa"/>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第十七条  违反本办法第七条、第八条规定行为之一的，由公安机关对单位处以1000元以下罚款，对单位直接负责的主管人员和直接责任人员处以500元以下罚款；对个人处以500元以下罚款。</w:t>
            </w:r>
          </w:p>
          <w:p>
            <w:pPr>
              <w:widowControl/>
              <w:spacing w:line="284" w:lineRule="exact"/>
              <w:textAlignment w:val="top"/>
              <w:rPr>
                <w:rFonts w:ascii="Times New Roman" w:hAnsi="Times New Roman" w:eastAsia="方正书宋简体"/>
                <w:color w:val="auto"/>
                <w:kern w:val="0"/>
                <w:szCs w:val="21"/>
                <w:highlight w:val="none"/>
                <w:lang w:bidi="ar"/>
              </w:rPr>
            </w:pPr>
          </w:p>
        </w:tc>
        <w:tc>
          <w:tcPr>
            <w:tcW w:w="2105" w:type="dxa"/>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不分阶</w:t>
            </w:r>
          </w:p>
        </w:tc>
        <w:tc>
          <w:tcPr>
            <w:tcW w:w="1195" w:type="dxa"/>
            <w:tcBorders>
              <w:tl2br w:val="nil"/>
              <w:tr2bl w:val="nil"/>
            </w:tcBorders>
            <w:shd w:val="clear" w:color="auto" w:fill="auto"/>
          </w:tcPr>
          <w:p>
            <w:pPr>
              <w:widowControl/>
              <w:spacing w:line="284" w:lineRule="exact"/>
              <w:textAlignment w:val="top"/>
              <w:rPr>
                <w:color w:val="auto"/>
                <w:highlight w:val="none"/>
              </w:rPr>
            </w:pPr>
            <w:r>
              <w:rPr>
                <w:rFonts w:hint="eastAsia"/>
                <w:color w:val="auto"/>
                <w:highlight w:val="none"/>
              </w:rPr>
              <w:t>对单位处以1000元以下罚款，对单位直接负责的主管人员和直接责任人员处以500元以下罚款；对个人处以500元以下罚款。</w:t>
            </w:r>
          </w:p>
          <w:p>
            <w:pPr>
              <w:widowControl/>
              <w:spacing w:line="284" w:lineRule="exact"/>
              <w:textAlignment w:val="top"/>
              <w:rPr>
                <w:color w:val="auto"/>
                <w:highlight w:val="none"/>
              </w:rPr>
            </w:pPr>
          </w:p>
          <w:p>
            <w:pPr>
              <w:widowControl/>
              <w:spacing w:line="284" w:lineRule="exact"/>
              <w:textAlignment w:val="top"/>
              <w:rPr>
                <w:color w:val="auto"/>
                <w:highlight w:val="none"/>
              </w:rPr>
            </w:pPr>
          </w:p>
          <w:p>
            <w:pPr>
              <w:pStyle w:val="2"/>
              <w:rPr>
                <w:color w:val="auto"/>
                <w:sz w:val="21"/>
                <w:szCs w:val="21"/>
                <w:highlight w:val="none"/>
              </w:rPr>
            </w:pPr>
          </w:p>
          <w:p>
            <w:pPr>
              <w:pStyle w:val="2"/>
              <w:rPr>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872" w:hRule="atLeast"/>
        </w:trPr>
        <w:tc>
          <w:tcPr>
            <w:tcW w:w="1290" w:type="dxa"/>
            <w:tcBorders>
              <w:tl2br w:val="nil"/>
              <w:tr2bl w:val="nil"/>
            </w:tcBorders>
            <w:shd w:val="clear" w:color="auto" w:fill="auto"/>
          </w:tcPr>
          <w:p>
            <w:pPr>
              <w:widowControl/>
              <w:spacing w:line="300" w:lineRule="exac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C05771C000</w:t>
            </w:r>
          </w:p>
        </w:tc>
        <w:tc>
          <w:tcPr>
            <w:tcW w:w="1830" w:type="dxa"/>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计算机病毒防治产品检测机构未按规定上报计算机病毒分析结果</w:t>
            </w:r>
          </w:p>
        </w:tc>
        <w:tc>
          <w:tcPr>
            <w:tcW w:w="2350" w:type="dxa"/>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第十八条  违反本办法第九条规定的，由公安机关处以警告，并责令其限期改正；逾期不改正的，取消其计算机病毒防治产品检测机构的检测资格。</w:t>
            </w:r>
          </w:p>
          <w:p>
            <w:pPr>
              <w:widowControl/>
              <w:spacing w:line="284" w:lineRule="exact"/>
              <w:textAlignment w:val="top"/>
              <w:rPr>
                <w:rFonts w:ascii="Times New Roman" w:hAnsi="Times New Roman" w:eastAsia="方正书宋简体"/>
                <w:color w:val="auto"/>
                <w:kern w:val="0"/>
                <w:szCs w:val="21"/>
                <w:highlight w:val="none"/>
                <w:lang w:bidi="ar"/>
              </w:rPr>
            </w:pPr>
          </w:p>
          <w:p>
            <w:pPr>
              <w:widowControl/>
              <w:spacing w:line="284" w:lineRule="exact"/>
              <w:textAlignment w:val="top"/>
              <w:rPr>
                <w:rFonts w:ascii="Times New Roman" w:hAnsi="Times New Roman" w:eastAsia="方正书宋简体"/>
                <w:color w:val="auto"/>
                <w:kern w:val="0"/>
                <w:szCs w:val="21"/>
                <w:highlight w:val="none"/>
                <w:lang w:bidi="ar"/>
              </w:rPr>
            </w:pPr>
          </w:p>
        </w:tc>
        <w:tc>
          <w:tcPr>
            <w:tcW w:w="2105" w:type="dxa"/>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不分阶</w:t>
            </w:r>
          </w:p>
        </w:tc>
        <w:tc>
          <w:tcPr>
            <w:tcW w:w="1195" w:type="dxa"/>
            <w:tcBorders>
              <w:tl2br w:val="nil"/>
              <w:tr2bl w:val="nil"/>
            </w:tcBorders>
            <w:shd w:val="clear" w:color="auto" w:fill="auto"/>
          </w:tcPr>
          <w:p>
            <w:pPr>
              <w:widowControl/>
              <w:spacing w:line="284" w:lineRule="exact"/>
              <w:textAlignment w:val="top"/>
              <w:rPr>
                <w:color w:val="auto"/>
                <w:highlight w:val="none"/>
              </w:rPr>
            </w:pPr>
            <w:r>
              <w:rPr>
                <w:rFonts w:hint="eastAsia"/>
                <w:color w:val="auto"/>
                <w:highlight w:val="none"/>
              </w:rPr>
              <w:t>处以警告，并责令其限期改正；逾期不改正的，取消其计算机病毒防治产品检测机构的检测资格。</w:t>
            </w:r>
          </w:p>
          <w:p>
            <w:pPr>
              <w:widowControl/>
              <w:spacing w:line="284" w:lineRule="exact"/>
              <w:textAlignment w:val="top"/>
              <w:rPr>
                <w:color w:val="auto"/>
                <w:highlight w:val="none"/>
              </w:rPr>
            </w:pPr>
          </w:p>
          <w:p>
            <w:pPr>
              <w:widowControl/>
              <w:spacing w:line="284" w:lineRule="exact"/>
              <w:textAlignment w:val="top"/>
              <w:rPr>
                <w:color w:val="auto"/>
                <w:highlight w:val="none"/>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63" w:hRule="atLeast"/>
        </w:trPr>
        <w:tc>
          <w:tcPr>
            <w:tcW w:w="1290" w:type="dxa"/>
            <w:tcBorders>
              <w:tl2br w:val="nil"/>
              <w:tr2bl w:val="nil"/>
            </w:tcBorders>
            <w:shd w:val="clear" w:color="auto" w:fill="auto"/>
          </w:tcPr>
          <w:p>
            <w:pPr>
              <w:widowControl/>
              <w:spacing w:line="300" w:lineRule="exac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C05772C000-</w:t>
            </w:r>
          </w:p>
          <w:p>
            <w:pPr>
              <w:widowControl/>
              <w:spacing w:line="300" w:lineRule="exac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C05778C000</w:t>
            </w:r>
          </w:p>
        </w:tc>
        <w:tc>
          <w:tcPr>
            <w:tcW w:w="1830" w:type="dxa"/>
            <w:tcBorders>
              <w:tl2br w:val="nil"/>
              <w:tr2bl w:val="nil"/>
            </w:tcBorders>
            <w:shd w:val="clear" w:color="auto" w:fill="auto"/>
          </w:tcPr>
          <w:p>
            <w:pPr>
              <w:widowControl/>
              <w:spacing w:line="284" w:lineRule="exact"/>
              <w:textAlignment w:val="top"/>
              <w:rPr>
                <w:color w:val="auto"/>
                <w:highlight w:val="none"/>
              </w:rPr>
            </w:pPr>
            <w:r>
              <w:rPr>
                <w:rFonts w:hint="eastAsia"/>
                <w:color w:val="auto"/>
                <w:highlight w:val="none"/>
                <w:lang w:val="en-US" w:eastAsia="zh-CN"/>
              </w:rPr>
              <w:t>1、</w:t>
            </w:r>
            <w:r>
              <w:rPr>
                <w:rFonts w:hint="eastAsia"/>
                <w:color w:val="auto"/>
                <w:highlight w:val="none"/>
              </w:rPr>
              <w:t>未建立本单位计算机病毒防治管理制度；</w:t>
            </w:r>
            <w:r>
              <w:rPr>
                <w:rFonts w:hint="eastAsia"/>
                <w:color w:val="auto"/>
                <w:highlight w:val="none"/>
              </w:rPr>
              <w:br w:type="textWrapping"/>
            </w:r>
            <w:r>
              <w:rPr>
                <w:rFonts w:hint="eastAsia"/>
                <w:color w:val="auto"/>
                <w:highlight w:val="none"/>
              </w:rPr>
              <w:t>2、未采取计算机病毒安全技术防治措施；</w:t>
            </w:r>
            <w:r>
              <w:rPr>
                <w:rFonts w:hint="eastAsia"/>
                <w:color w:val="auto"/>
                <w:highlight w:val="none"/>
              </w:rPr>
              <w:br w:type="textWrapping"/>
            </w:r>
            <w:r>
              <w:rPr>
                <w:rFonts w:hint="eastAsia"/>
                <w:color w:val="auto"/>
                <w:highlight w:val="none"/>
              </w:rPr>
              <w:t>3、未对本单位计算机信息系统使用人员进行计算机病毒防治教育；</w:t>
            </w:r>
            <w:r>
              <w:rPr>
                <w:rFonts w:hint="eastAsia"/>
                <w:color w:val="auto"/>
                <w:highlight w:val="none"/>
              </w:rPr>
              <w:br w:type="textWrapping"/>
            </w:r>
            <w:r>
              <w:rPr>
                <w:rFonts w:hint="eastAsia"/>
                <w:color w:val="auto"/>
                <w:highlight w:val="none"/>
              </w:rPr>
              <w:t>4、未对本单位计算机信息系统使用人员进行计算机病毒防治培训；</w:t>
            </w:r>
            <w:r>
              <w:rPr>
                <w:rFonts w:hint="eastAsia"/>
                <w:color w:val="auto"/>
                <w:highlight w:val="none"/>
              </w:rPr>
              <w:br w:type="textWrapping"/>
            </w:r>
            <w:r>
              <w:rPr>
                <w:rFonts w:hint="eastAsia"/>
                <w:color w:val="auto"/>
                <w:highlight w:val="none"/>
              </w:rPr>
              <w:t>5、未及时检测计算机信息系统中的计算机病毒，对计算机信息系统造成危害；</w:t>
            </w:r>
          </w:p>
          <w:p>
            <w:pPr>
              <w:widowControl/>
              <w:numPr>
                <w:ilvl w:val="0"/>
                <w:numId w:val="6"/>
              </w:numPr>
              <w:spacing w:line="284" w:lineRule="exact"/>
              <w:textAlignment w:val="top"/>
              <w:rPr>
                <w:color w:val="auto"/>
                <w:highlight w:val="none"/>
              </w:rPr>
            </w:pPr>
            <w:r>
              <w:rPr>
                <w:rFonts w:hint="eastAsia"/>
                <w:color w:val="auto"/>
                <w:highlight w:val="none"/>
              </w:rPr>
              <w:t>未及时清除计算机信息系统中的计算机病毒，对计算机信息系统造成危害；</w:t>
            </w:r>
          </w:p>
          <w:p>
            <w:pPr>
              <w:widowControl/>
              <w:spacing w:line="284" w:lineRule="exact"/>
              <w:textAlignment w:val="top"/>
              <w:rPr>
                <w:color w:val="auto"/>
                <w:highlight w:val="none"/>
              </w:rPr>
            </w:pPr>
            <w:r>
              <w:rPr>
                <w:rFonts w:hint="eastAsia"/>
                <w:color w:val="auto"/>
                <w:highlight w:val="none"/>
              </w:rPr>
              <w:t>7、未按规定使用具有计算机信息系统安全专用产品销售许可证的计算机病毒防治产品，对计算机信息系统造成危害。</w:t>
            </w:r>
          </w:p>
          <w:p>
            <w:pPr>
              <w:widowControl/>
              <w:spacing w:line="284" w:lineRule="exact"/>
              <w:textAlignment w:val="top"/>
              <w:rPr>
                <w:color w:val="auto"/>
                <w:highlight w:val="none"/>
              </w:rPr>
            </w:pPr>
          </w:p>
          <w:p>
            <w:pPr>
              <w:widowControl/>
              <w:spacing w:line="284" w:lineRule="exact"/>
              <w:textAlignment w:val="top"/>
              <w:rPr>
                <w:color w:val="auto"/>
                <w:highlight w:val="none"/>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tc>
        <w:tc>
          <w:tcPr>
            <w:tcW w:w="2350" w:type="dxa"/>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第十九条  计算机信息系统的使用单位有下列行为之一的，由公安机关处以警告，并根据情况责令其限期改正；逾期不改正的，对单位处以1000元以下罚款，对单位直接负责的主管人员和直接责任人员处以500元以下罚款：</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（一）未建立本单位计算机病毒防治管理制度的；</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（二）未采取计算机病毒安全技术防治措施的；</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（三）未对本单位计算机信息系统使用人员进行计算机病毒防治教育和培训的；</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（四）未及时检测、清除计算机信息系统中的计算机病毒，对计算机信息系统造成危害的；</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（五）未使用具有计算机信息系统安全专用产品销售许可证的计算机病毒防治产品，对计算机信息系统造成危害的。</w:t>
            </w:r>
          </w:p>
          <w:p>
            <w:pPr>
              <w:widowControl/>
              <w:spacing w:line="284" w:lineRule="exact"/>
              <w:textAlignment w:val="top"/>
              <w:rPr>
                <w:rFonts w:ascii="Times New Roman" w:hAnsi="Times New Roman" w:eastAsia="方正书宋简体"/>
                <w:color w:val="auto"/>
                <w:kern w:val="0"/>
                <w:szCs w:val="21"/>
                <w:highlight w:val="none"/>
                <w:lang w:bidi="ar"/>
              </w:rPr>
            </w:pPr>
          </w:p>
          <w:p>
            <w:pPr>
              <w:widowControl/>
              <w:spacing w:line="284" w:lineRule="exact"/>
              <w:textAlignment w:val="top"/>
              <w:rPr>
                <w:rFonts w:ascii="Times New Roman" w:hAnsi="Times New Roman" w:eastAsia="方正书宋简体"/>
                <w:color w:val="auto"/>
                <w:kern w:val="0"/>
                <w:szCs w:val="21"/>
                <w:highlight w:val="none"/>
                <w:lang w:bidi="ar"/>
              </w:rPr>
            </w:pPr>
          </w:p>
        </w:tc>
        <w:tc>
          <w:tcPr>
            <w:tcW w:w="2105" w:type="dxa"/>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不分阶</w:t>
            </w:r>
          </w:p>
        </w:tc>
        <w:tc>
          <w:tcPr>
            <w:tcW w:w="1195" w:type="dxa"/>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处以警告，并根据情况责令其限期改正；逾期不改正的，对单位处以1000元以下罚款，对单位直接负责的主管人员和直接责任人员处以500元以下罚款。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37" w:hRule="atLeast"/>
        </w:trPr>
        <w:tc>
          <w:tcPr>
            <w:tcW w:w="1290" w:type="dxa"/>
            <w:tcBorders>
              <w:tl2br w:val="nil"/>
              <w:tr2bl w:val="nil"/>
            </w:tcBorders>
            <w:shd w:val="clear" w:color="auto" w:fill="auto"/>
          </w:tcPr>
          <w:p>
            <w:pPr>
              <w:widowControl/>
              <w:spacing w:line="300" w:lineRule="exac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C05779B010-</w:t>
            </w:r>
          </w:p>
          <w:p>
            <w:pPr>
              <w:widowControl/>
              <w:spacing w:line="300" w:lineRule="exac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C05781B010</w:t>
            </w:r>
          </w:p>
        </w:tc>
        <w:tc>
          <w:tcPr>
            <w:tcW w:w="1830" w:type="dxa"/>
            <w:vMerge w:val="restart"/>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1、从事计算机设备或者媒体生产、销售、出租、维修行业的单位和个人未按规定检测计算机病毒；</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2、从事计算机设备或者媒体生产、销售、出租、维修行业的单位和个人未按规定清除计算机病毒；</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3、从事计算机设备或者媒体生产、销售、出租、维修行业的单位和个人未按规定保存计算机病毒检测、清除记录。</w:t>
            </w:r>
          </w:p>
        </w:tc>
        <w:tc>
          <w:tcPr>
            <w:tcW w:w="2350" w:type="dxa"/>
            <w:vMerge w:val="restart"/>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第二十条  违反本办法第十四条规定，没有违法所得的，由公安机关对单位处以1万元以下罚款，对个人处以5000元以下罚款；有违法所得的，处以违法所得3倍以下罚款，但是最高不得超过3万元。</w:t>
            </w:r>
          </w:p>
        </w:tc>
        <w:tc>
          <w:tcPr>
            <w:tcW w:w="2105" w:type="dxa"/>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1、初次违反且未造成危害后果；</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2、其他情节较轻情形。</w:t>
            </w:r>
          </w:p>
        </w:tc>
        <w:tc>
          <w:tcPr>
            <w:tcW w:w="1195" w:type="dxa"/>
            <w:tcBorders>
              <w:tl2br w:val="nil"/>
              <w:tr2bl w:val="nil"/>
            </w:tcBorders>
            <w:shd w:val="clear" w:color="auto" w:fill="auto"/>
          </w:tcPr>
          <w:p>
            <w:pPr>
              <w:widowControl/>
              <w:spacing w:line="284" w:lineRule="exact"/>
              <w:textAlignment w:val="top"/>
              <w:rPr>
                <w:color w:val="auto"/>
                <w:highlight w:val="none"/>
              </w:rPr>
            </w:pPr>
            <w:r>
              <w:rPr>
                <w:rFonts w:hint="eastAsia"/>
                <w:color w:val="auto"/>
                <w:highlight w:val="none"/>
              </w:rPr>
              <w:t xml:space="preserve">没有违法所得的，对单位处以5000元以下罚款，对个人处以2000元以下罚款；有违法所得的，处以违法所得1倍以下罚款，但是最高不得超过3万元。   </w:t>
            </w:r>
          </w:p>
          <w:p>
            <w:pPr>
              <w:widowControl/>
              <w:spacing w:line="284" w:lineRule="exact"/>
              <w:textAlignment w:val="top"/>
              <w:rPr>
                <w:color w:val="auto"/>
                <w:highlight w:val="none"/>
              </w:rPr>
            </w:pPr>
          </w:p>
          <w:p>
            <w:pPr>
              <w:widowControl/>
              <w:spacing w:line="284" w:lineRule="exact"/>
              <w:textAlignment w:val="top"/>
              <w:rPr>
                <w:color w:val="auto"/>
                <w:highlight w:val="none"/>
              </w:rPr>
            </w:pPr>
          </w:p>
          <w:p>
            <w:pPr>
              <w:widowControl/>
              <w:spacing w:line="284" w:lineRule="exact"/>
              <w:textAlignment w:val="top"/>
              <w:rPr>
                <w:color w:val="auto"/>
                <w:highlight w:val="none"/>
              </w:rPr>
            </w:pPr>
          </w:p>
          <w:p>
            <w:pPr>
              <w:pStyle w:val="2"/>
              <w:rPr>
                <w:color w:val="auto"/>
                <w:sz w:val="21"/>
                <w:szCs w:val="21"/>
                <w:highlight w:val="none"/>
              </w:rPr>
            </w:pPr>
          </w:p>
          <w:p>
            <w:pPr>
              <w:pStyle w:val="2"/>
              <w:rPr>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399" w:hRule="atLeast"/>
        </w:trPr>
        <w:tc>
          <w:tcPr>
            <w:tcW w:w="1290" w:type="dxa"/>
            <w:tcBorders>
              <w:tl2br w:val="nil"/>
              <w:tr2bl w:val="nil"/>
            </w:tcBorders>
            <w:shd w:val="clear" w:color="auto" w:fill="auto"/>
          </w:tcPr>
          <w:p>
            <w:pPr>
              <w:widowControl/>
              <w:spacing w:line="300" w:lineRule="exac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C05779B020-</w:t>
            </w:r>
          </w:p>
          <w:p>
            <w:pPr>
              <w:widowControl/>
              <w:spacing w:line="300" w:lineRule="exact"/>
              <w:textAlignment w:val="top"/>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C05781B020</w:t>
            </w:r>
          </w:p>
        </w:tc>
        <w:tc>
          <w:tcPr>
            <w:tcW w:w="1830" w:type="dxa"/>
            <w:vMerge w:val="continue"/>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350" w:type="dxa"/>
            <w:vMerge w:val="continue"/>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105" w:type="dxa"/>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1、两次以上违反；</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2、造成危害后果；</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3、其他情节较重情形。</w:t>
            </w:r>
          </w:p>
        </w:tc>
        <w:tc>
          <w:tcPr>
            <w:tcW w:w="1195" w:type="dxa"/>
            <w:tcBorders>
              <w:tl2br w:val="nil"/>
              <w:tr2bl w:val="nil"/>
            </w:tcBorders>
            <w:shd w:val="clear" w:color="auto" w:fill="auto"/>
          </w:tcPr>
          <w:p>
            <w:pPr>
              <w:widowControl/>
              <w:spacing w:line="284" w:lineRule="exact"/>
              <w:textAlignment w:val="top"/>
              <w:rPr>
                <w:color w:val="auto"/>
                <w:highlight w:val="none"/>
              </w:rPr>
            </w:pPr>
            <w:r>
              <w:rPr>
                <w:rFonts w:hint="eastAsia"/>
                <w:color w:val="auto"/>
                <w:highlight w:val="none"/>
              </w:rPr>
              <w:t>没有违法所得的，对单位处以5000元以上、1万元下罚款，对个人处以2000元以上、5000元以下罚款；有违法所得的，处以违法所得1倍以上、3倍以下罚款，但是最高不得超过3万元。</w:t>
            </w:r>
          </w:p>
          <w:p>
            <w:pPr>
              <w:widowControl/>
              <w:spacing w:line="284" w:lineRule="exact"/>
              <w:textAlignment w:val="top"/>
              <w:rPr>
                <w:color w:val="auto"/>
                <w:highlight w:val="none"/>
              </w:rPr>
            </w:pPr>
          </w:p>
          <w:p>
            <w:pPr>
              <w:widowControl/>
              <w:spacing w:line="284" w:lineRule="exact"/>
              <w:textAlignment w:val="top"/>
              <w:rPr>
                <w:color w:val="auto"/>
                <w:highlight w:val="none"/>
              </w:rPr>
            </w:pPr>
          </w:p>
          <w:p>
            <w:pPr>
              <w:widowControl/>
              <w:spacing w:line="284" w:lineRule="exact"/>
              <w:textAlignment w:val="top"/>
              <w:rPr>
                <w:color w:val="auto"/>
                <w:highlight w:val="none"/>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tc>
      </w:tr>
    </w:tbl>
    <w:p>
      <w:pPr>
        <w:pStyle w:val="5"/>
        <w:widowControl/>
        <w:spacing w:line="520" w:lineRule="exact"/>
        <w:jc w:val="center"/>
        <w:rPr>
          <w:rFonts w:ascii="方正小标宋简体" w:hAnsi="方正小标宋简体" w:eastAsia="方正小标宋简体" w:cs="方正小标宋简体"/>
          <w:color w:val="auto"/>
          <w:sz w:val="36"/>
          <w:szCs w:val="36"/>
          <w:highlight w:val="none"/>
        </w:rPr>
      </w:pPr>
      <w:r>
        <w:rPr>
          <w:rFonts w:hint="eastAsia" w:ascii="方正小标宋简体" w:hAnsi="方正小标宋简体" w:eastAsia="方正小标宋简体" w:cs="方正小标宋简体"/>
          <w:color w:val="auto"/>
          <w:sz w:val="36"/>
          <w:szCs w:val="36"/>
          <w:highlight w:val="none"/>
        </w:rPr>
        <w:t>违反《中华人民共和国计算机信息网络国际联网</w:t>
      </w:r>
    </w:p>
    <w:p>
      <w:pPr>
        <w:pStyle w:val="5"/>
        <w:widowControl/>
        <w:spacing w:line="520" w:lineRule="exact"/>
        <w:jc w:val="center"/>
        <w:rPr>
          <w:rFonts w:ascii="方正小标宋简体" w:hAnsi="方正小标宋简体" w:eastAsia="方正小标宋简体" w:cs="方正小标宋简体"/>
          <w:color w:val="auto"/>
          <w:sz w:val="36"/>
          <w:szCs w:val="36"/>
          <w:highlight w:val="none"/>
        </w:rPr>
      </w:pPr>
      <w:r>
        <w:rPr>
          <w:rFonts w:hint="eastAsia" w:ascii="方正小标宋简体" w:hAnsi="方正小标宋简体" w:eastAsia="方正小标宋简体" w:cs="方正小标宋简体"/>
          <w:color w:val="auto"/>
          <w:sz w:val="36"/>
          <w:szCs w:val="36"/>
          <w:highlight w:val="none"/>
        </w:rPr>
        <w:t>管理暂行规定》处罚裁量基准</w:t>
      </w:r>
    </w:p>
    <w:p>
      <w:pPr>
        <w:pStyle w:val="5"/>
        <w:widowControl/>
        <w:spacing w:line="520" w:lineRule="exact"/>
        <w:jc w:val="center"/>
        <w:rPr>
          <w:rFonts w:ascii="方正小标宋简体" w:hAnsi="方正小标宋简体" w:eastAsia="方正小标宋简体" w:cs="方正小标宋简体"/>
          <w:color w:val="auto"/>
          <w:sz w:val="36"/>
          <w:szCs w:val="36"/>
          <w:highlight w:val="none"/>
        </w:rPr>
      </w:pPr>
    </w:p>
    <w:tbl>
      <w:tblPr>
        <w:tblStyle w:val="7"/>
        <w:tblW w:w="8785" w:type="dxa"/>
        <w:tblInd w:w="-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305"/>
        <w:gridCol w:w="1800"/>
        <w:gridCol w:w="2350"/>
        <w:gridCol w:w="2120"/>
        <w:gridCol w:w="12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23" w:hRule="atLeast"/>
          <w:tblHeader/>
        </w:trPr>
        <w:tc>
          <w:tcPr>
            <w:tcW w:w="1305" w:type="dxa"/>
            <w:tcBorders>
              <w:tl2br w:val="nil"/>
              <w:tr2bl w:val="nil"/>
            </w:tcBorders>
            <w:shd w:val="clear" w:color="auto" w:fill="auto"/>
            <w:vAlign w:val="center"/>
          </w:tcPr>
          <w:p>
            <w:pPr>
              <w:widowControl/>
              <w:spacing w:line="300" w:lineRule="exact"/>
              <w:jc w:val="center"/>
              <w:textAlignment w:val="top"/>
              <w:rPr>
                <w:rFonts w:asciiTheme="minorEastAsia" w:hAnsiTheme="minorEastAsia" w:cstheme="minorEastAsia"/>
                <w:b/>
                <w:bCs/>
                <w:color w:val="auto"/>
                <w:kern w:val="0"/>
                <w:szCs w:val="21"/>
                <w:highlight w:val="none"/>
              </w:rPr>
            </w:pPr>
            <w:r>
              <w:rPr>
                <w:rFonts w:hint="eastAsia" w:asciiTheme="minorEastAsia" w:hAnsiTheme="minorEastAsia" w:cstheme="minorEastAsia"/>
                <w:b/>
                <w:bCs/>
                <w:color w:val="auto"/>
                <w:kern w:val="0"/>
                <w:szCs w:val="21"/>
                <w:highlight w:val="none"/>
              </w:rPr>
              <w:t>编  码</w:t>
            </w:r>
          </w:p>
        </w:tc>
        <w:tc>
          <w:tcPr>
            <w:tcW w:w="1800" w:type="dxa"/>
            <w:tcBorders>
              <w:tl2br w:val="nil"/>
              <w:tr2bl w:val="nil"/>
            </w:tcBorders>
            <w:shd w:val="clear" w:color="auto" w:fill="auto"/>
            <w:vAlign w:val="center"/>
          </w:tcPr>
          <w:p>
            <w:pPr>
              <w:widowControl/>
              <w:spacing w:line="300" w:lineRule="exact"/>
              <w:jc w:val="center"/>
              <w:textAlignment w:val="top"/>
              <w:rPr>
                <w:rFonts w:asciiTheme="minorEastAsia" w:hAnsiTheme="minorEastAsia" w:cstheme="minorEastAsia"/>
                <w:b/>
                <w:bCs/>
                <w:color w:val="auto"/>
                <w:kern w:val="0"/>
                <w:szCs w:val="21"/>
                <w:highlight w:val="none"/>
              </w:rPr>
            </w:pPr>
            <w:r>
              <w:rPr>
                <w:rFonts w:hint="eastAsia" w:asciiTheme="minorEastAsia" w:hAnsiTheme="minorEastAsia" w:cstheme="minorEastAsia"/>
                <w:b/>
                <w:bCs/>
                <w:color w:val="auto"/>
                <w:kern w:val="0"/>
                <w:szCs w:val="21"/>
                <w:highlight w:val="none"/>
              </w:rPr>
              <w:t>违法行为</w:t>
            </w:r>
          </w:p>
        </w:tc>
        <w:tc>
          <w:tcPr>
            <w:tcW w:w="2350" w:type="dxa"/>
            <w:tcBorders>
              <w:tl2br w:val="nil"/>
              <w:tr2bl w:val="nil"/>
            </w:tcBorders>
            <w:shd w:val="clear" w:color="auto" w:fill="auto"/>
            <w:vAlign w:val="center"/>
          </w:tcPr>
          <w:p>
            <w:pPr>
              <w:widowControl/>
              <w:spacing w:line="300" w:lineRule="exact"/>
              <w:jc w:val="center"/>
              <w:textAlignment w:val="top"/>
              <w:rPr>
                <w:rFonts w:asciiTheme="minorEastAsia" w:hAnsiTheme="minorEastAsia" w:cstheme="minorEastAsia"/>
                <w:b/>
                <w:bCs/>
                <w:color w:val="auto"/>
                <w:kern w:val="0"/>
                <w:szCs w:val="21"/>
                <w:highlight w:val="none"/>
              </w:rPr>
            </w:pPr>
            <w:r>
              <w:rPr>
                <w:rFonts w:hint="eastAsia" w:asciiTheme="minorEastAsia" w:hAnsiTheme="minorEastAsia" w:cstheme="minorEastAsia"/>
                <w:b/>
                <w:bCs/>
                <w:color w:val="auto"/>
                <w:kern w:val="0"/>
                <w:szCs w:val="21"/>
                <w:highlight w:val="none"/>
              </w:rPr>
              <w:t>法律依据</w:t>
            </w:r>
          </w:p>
        </w:tc>
        <w:tc>
          <w:tcPr>
            <w:tcW w:w="2120" w:type="dxa"/>
            <w:tcBorders>
              <w:tl2br w:val="nil"/>
              <w:tr2bl w:val="nil"/>
            </w:tcBorders>
            <w:shd w:val="clear" w:color="auto" w:fill="auto"/>
            <w:vAlign w:val="center"/>
          </w:tcPr>
          <w:p>
            <w:pPr>
              <w:widowControl/>
              <w:spacing w:line="300" w:lineRule="exact"/>
              <w:jc w:val="center"/>
              <w:textAlignment w:val="top"/>
              <w:rPr>
                <w:rFonts w:asciiTheme="minorEastAsia" w:hAnsiTheme="minorEastAsia" w:cstheme="minorEastAsia"/>
                <w:b/>
                <w:bCs/>
                <w:color w:val="auto"/>
                <w:kern w:val="0"/>
                <w:szCs w:val="21"/>
                <w:highlight w:val="none"/>
              </w:rPr>
            </w:pPr>
            <w:r>
              <w:rPr>
                <w:rFonts w:hint="eastAsia" w:asciiTheme="minorEastAsia" w:hAnsiTheme="minorEastAsia" w:cstheme="minorEastAsia"/>
                <w:b/>
                <w:bCs/>
                <w:color w:val="auto"/>
                <w:kern w:val="0"/>
                <w:szCs w:val="21"/>
                <w:highlight w:val="none"/>
              </w:rPr>
              <w:t>违法情节</w:t>
            </w:r>
          </w:p>
        </w:tc>
        <w:tc>
          <w:tcPr>
            <w:tcW w:w="1210" w:type="dxa"/>
            <w:tcBorders>
              <w:tl2br w:val="nil"/>
              <w:tr2bl w:val="nil"/>
            </w:tcBorders>
            <w:shd w:val="clear" w:color="auto" w:fill="auto"/>
            <w:vAlign w:val="center"/>
          </w:tcPr>
          <w:p>
            <w:pPr>
              <w:widowControl/>
              <w:spacing w:line="300" w:lineRule="exact"/>
              <w:jc w:val="center"/>
              <w:textAlignment w:val="top"/>
              <w:rPr>
                <w:rFonts w:asciiTheme="minorEastAsia" w:hAnsiTheme="minorEastAsia" w:cstheme="minorEastAsia"/>
                <w:b/>
                <w:bCs/>
                <w:color w:val="auto"/>
                <w:kern w:val="0"/>
                <w:szCs w:val="21"/>
                <w:highlight w:val="none"/>
              </w:rPr>
            </w:pPr>
            <w:r>
              <w:rPr>
                <w:rFonts w:hint="eastAsia" w:asciiTheme="minorEastAsia" w:hAnsiTheme="minorEastAsia" w:cstheme="minorEastAsia"/>
                <w:b/>
                <w:bCs/>
                <w:color w:val="auto"/>
                <w:kern w:val="0"/>
                <w:szCs w:val="21"/>
                <w:highlight w:val="none"/>
              </w:rPr>
              <w:t>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trPr>
        <w:tc>
          <w:tcPr>
            <w:tcW w:w="1305" w:type="dxa"/>
            <w:tcBorders>
              <w:tl2br w:val="nil"/>
              <w:tr2bl w:val="nil"/>
            </w:tcBorders>
            <w:shd w:val="clear" w:color="auto" w:fill="auto"/>
          </w:tcPr>
          <w:p>
            <w:pPr>
              <w:widowControl/>
              <w:spacing w:line="300" w:lineRule="exac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C05782C010-</w:t>
            </w:r>
          </w:p>
          <w:p>
            <w:pPr>
              <w:widowControl/>
              <w:spacing w:line="300" w:lineRule="exac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C05790C010</w:t>
            </w:r>
          </w:p>
        </w:tc>
        <w:tc>
          <w:tcPr>
            <w:tcW w:w="1800" w:type="dxa"/>
            <w:vMerge w:val="restart"/>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1、未经允许，建立非法定出入口信道进行国际联网；</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2、未经允许，使用非法定出入口信道进行国际联网；</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3、接入网络未通过互联网络进行国际联网；</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4、未经许可从事国际联网经营业务；</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5、未经批准擅自进行国际联网；</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6、个人、法人和其他组织未通过接入网络进行国际联网；</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7、个人、法人和其他组织未经接入单位同意接入网络的；</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8、个人、法人和其他组织未办理登记手续接入网络；</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9、违规经营国际互联网络业务。</w:t>
            </w:r>
          </w:p>
        </w:tc>
        <w:tc>
          <w:tcPr>
            <w:tcW w:w="2350" w:type="dxa"/>
            <w:vMerge w:val="restart"/>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第十四条  违反本规定第六条、第八条和第十条的规定的，由公安机关责令停止联网，给予警告，可以并处1.5万元以下的罚款；有违法所得的，没收违法所得。</w:t>
            </w:r>
          </w:p>
          <w:p>
            <w:pPr>
              <w:widowControl/>
              <w:spacing w:line="284" w:lineRule="exact"/>
              <w:textAlignment w:val="top"/>
              <w:rPr>
                <w:rFonts w:ascii="Times New Roman" w:hAnsi="Times New Roman" w:eastAsia="方正书宋简体"/>
                <w:color w:val="auto"/>
                <w:kern w:val="0"/>
                <w:szCs w:val="21"/>
                <w:highlight w:val="none"/>
                <w:lang w:bidi="ar"/>
              </w:rPr>
            </w:pP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第六条  计算机信息网络直接进行国际联网，必须使用邮电部国家公用电信网提供的国际出入口信道。</w:t>
            </w:r>
          </w:p>
          <w:p>
            <w:pPr>
              <w:widowControl/>
              <w:spacing w:line="284" w:lineRule="exact"/>
              <w:ind w:firstLine="420" w:firstLineChars="200"/>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任何单位和个人不得自行建立或者使用其他信道进行国际联网。</w:t>
            </w:r>
          </w:p>
          <w:p>
            <w:pPr>
              <w:widowControl/>
              <w:spacing w:line="284" w:lineRule="exact"/>
              <w:textAlignment w:val="top"/>
              <w:rPr>
                <w:rFonts w:ascii="Times New Roman" w:hAnsi="Times New Roman" w:eastAsia="方正书宋简体"/>
                <w:color w:val="auto"/>
                <w:kern w:val="0"/>
                <w:szCs w:val="21"/>
                <w:highlight w:val="none"/>
                <w:lang w:bidi="ar"/>
              </w:rPr>
            </w:pPr>
          </w:p>
          <w:p>
            <w:pPr>
              <w:widowControl/>
              <w:numPr>
                <w:ilvl w:val="0"/>
                <w:numId w:val="7"/>
              </w:numPr>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 xml:space="preserve"> 接入网络必须通过互联网络进行国际联网。</w:t>
            </w:r>
          </w:p>
          <w:p>
            <w:pPr>
              <w:widowControl/>
              <w:spacing w:line="284" w:lineRule="exact"/>
              <w:ind w:firstLine="420" w:firstLineChars="200"/>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接入单位拟从事国际联网经营活动的，应当向有权受理从事国际联网经营活动申请的互联单位主管部门或者主管单位申请领取国际联网经营许可证；未取得国际联网经营许可证的，不得从事国际联网经营业务。</w:t>
            </w:r>
          </w:p>
          <w:p>
            <w:pPr>
              <w:widowControl/>
              <w:spacing w:line="284" w:lineRule="exact"/>
              <w:ind w:firstLine="420" w:firstLineChars="200"/>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接入单位拟从事非经营活动的，应当报经有权受理从事非经营活动申请的互联单位主管部门或者主管单位审批；未经批准的，不得接入互联网络进行国际联网。</w:t>
            </w:r>
          </w:p>
          <w:p>
            <w:pPr>
              <w:widowControl/>
              <w:spacing w:line="284" w:lineRule="exact"/>
              <w:ind w:firstLine="420" w:firstLineChars="200"/>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申请领取国际联网经营许可证或者办理审批手续时，应当提供其计算机信息网络的性质、应用范围和主机地址等资料。</w:t>
            </w:r>
          </w:p>
          <w:p>
            <w:pPr>
              <w:widowControl/>
              <w:spacing w:line="284" w:lineRule="exact"/>
              <w:ind w:firstLine="420" w:firstLineChars="200"/>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国际联网经营许可证的格式，由领导小组统一制定。</w:t>
            </w:r>
          </w:p>
          <w:p>
            <w:pPr>
              <w:widowControl/>
              <w:spacing w:line="284" w:lineRule="exact"/>
              <w:textAlignment w:val="top"/>
              <w:rPr>
                <w:rFonts w:ascii="Times New Roman" w:hAnsi="Times New Roman" w:eastAsia="方正书宋简体"/>
                <w:color w:val="auto"/>
                <w:kern w:val="0"/>
                <w:szCs w:val="21"/>
                <w:highlight w:val="none"/>
                <w:lang w:bidi="ar"/>
              </w:rPr>
            </w:pPr>
          </w:p>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第十条  个人、法人和其他组织（以下统称用户）使用的计算机或者计算机信息网络，需要进行国际联网的，必须通过接入网络进行国际联网。</w:t>
            </w:r>
          </w:p>
          <w:p>
            <w:pPr>
              <w:widowControl/>
              <w:spacing w:line="284" w:lineRule="exact"/>
              <w:ind w:firstLine="420" w:firstLineChars="200"/>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前款规定的计算机或者计算机信息网络，需要接入网络的，应当征得接入单位的同意，并办理登记手续。</w:t>
            </w:r>
          </w:p>
        </w:tc>
        <w:tc>
          <w:tcPr>
            <w:tcW w:w="2120" w:type="dxa"/>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1、初次违反且未造成不良影响或危害后果；</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2、违法所得在2000元以下；</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3、其他情节较轻情形。</w:t>
            </w:r>
          </w:p>
        </w:tc>
        <w:tc>
          <w:tcPr>
            <w:tcW w:w="1210" w:type="dxa"/>
            <w:tcBorders>
              <w:tl2br w:val="nil"/>
              <w:tr2bl w:val="nil"/>
            </w:tcBorders>
            <w:shd w:val="clear" w:color="auto" w:fill="auto"/>
          </w:tcPr>
          <w:p>
            <w:pPr>
              <w:widowControl/>
              <w:spacing w:line="284" w:lineRule="exact"/>
              <w:textAlignment w:val="top"/>
              <w:rPr>
                <w:color w:val="auto"/>
                <w:highlight w:val="none"/>
              </w:rPr>
            </w:pPr>
            <w:r>
              <w:rPr>
                <w:rFonts w:hint="eastAsia"/>
                <w:color w:val="auto"/>
                <w:highlight w:val="none"/>
              </w:rPr>
              <w:t>责令停止联网，给予警告，对个人可以并处2000元以下的罚款，对单位可以并处5000元以下的罚款；有违法所得的，没收违法所得。</w:t>
            </w:r>
          </w:p>
          <w:p>
            <w:pPr>
              <w:widowControl/>
              <w:spacing w:line="284" w:lineRule="exact"/>
              <w:textAlignment w:val="top"/>
              <w:rPr>
                <w:color w:val="auto"/>
                <w:highlight w:val="none"/>
              </w:rPr>
            </w:pPr>
          </w:p>
          <w:p>
            <w:pPr>
              <w:widowControl/>
              <w:spacing w:line="284" w:lineRule="exact"/>
              <w:textAlignment w:val="top"/>
              <w:rPr>
                <w:color w:val="auto"/>
                <w:highlight w:val="none"/>
              </w:rPr>
            </w:pPr>
          </w:p>
          <w:p>
            <w:pPr>
              <w:widowControl/>
              <w:spacing w:line="284" w:lineRule="exact"/>
              <w:textAlignment w:val="top"/>
              <w:rPr>
                <w:color w:val="auto"/>
                <w:highlight w:val="none"/>
              </w:rPr>
            </w:pPr>
          </w:p>
          <w:p>
            <w:pPr>
              <w:widowControl/>
              <w:spacing w:line="284" w:lineRule="exact"/>
              <w:textAlignment w:val="top"/>
              <w:rPr>
                <w:color w:val="auto"/>
                <w:highlight w:val="none"/>
              </w:rPr>
            </w:pPr>
          </w:p>
          <w:p>
            <w:pPr>
              <w:pStyle w:val="2"/>
              <w:rPr>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53" w:hRule="atLeast"/>
        </w:trPr>
        <w:tc>
          <w:tcPr>
            <w:tcW w:w="1305" w:type="dxa"/>
            <w:tcBorders>
              <w:tl2br w:val="nil"/>
              <w:tr2bl w:val="nil"/>
            </w:tcBorders>
            <w:shd w:val="clear" w:color="auto" w:fill="auto"/>
          </w:tcPr>
          <w:p>
            <w:pPr>
              <w:widowControl/>
              <w:spacing w:line="300" w:lineRule="exac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C05782C020-</w:t>
            </w:r>
          </w:p>
          <w:p>
            <w:pPr>
              <w:widowControl/>
              <w:spacing w:line="300" w:lineRule="exac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C05790C020</w:t>
            </w:r>
          </w:p>
        </w:tc>
        <w:tc>
          <w:tcPr>
            <w:tcW w:w="1800" w:type="dxa"/>
            <w:vMerge w:val="continue"/>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350" w:type="dxa"/>
            <w:vMerge w:val="continue"/>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120" w:type="dxa"/>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1、造成一定不良影响或危害后果；</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2、违法所得超过2000元以上且不足1万元；</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3、其他情节较重情形。</w:t>
            </w:r>
          </w:p>
        </w:tc>
        <w:tc>
          <w:tcPr>
            <w:tcW w:w="1210" w:type="dxa"/>
            <w:tcBorders>
              <w:tl2br w:val="nil"/>
              <w:tr2bl w:val="nil"/>
            </w:tcBorders>
            <w:shd w:val="clear" w:color="auto" w:fill="auto"/>
          </w:tcPr>
          <w:p>
            <w:pPr>
              <w:widowControl/>
              <w:spacing w:line="284" w:lineRule="exact"/>
              <w:textAlignment w:val="top"/>
              <w:rPr>
                <w:color w:val="auto"/>
                <w:highlight w:val="none"/>
              </w:rPr>
            </w:pPr>
            <w:r>
              <w:rPr>
                <w:rFonts w:hint="eastAsia"/>
                <w:color w:val="auto"/>
                <w:highlight w:val="none"/>
              </w:rPr>
              <w:t>责令停止联网，给予警告，对个人可以并处2000元以上、1万元以下的罚款，对单位可以并处5000元以上、1万元以下的罚款；有违法所得的，没收违法所得。</w:t>
            </w:r>
          </w:p>
          <w:p>
            <w:pPr>
              <w:widowControl/>
              <w:spacing w:line="284" w:lineRule="exact"/>
              <w:textAlignment w:val="top"/>
              <w:rPr>
                <w:color w:val="auto"/>
                <w:highlight w:val="none"/>
              </w:rPr>
            </w:pPr>
          </w:p>
          <w:p>
            <w:pPr>
              <w:widowControl/>
              <w:spacing w:line="284" w:lineRule="exact"/>
              <w:textAlignment w:val="top"/>
              <w:rPr>
                <w:color w:val="auto"/>
                <w:highlight w:val="none"/>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p>
            <w:pPr>
              <w:pStyle w:val="2"/>
              <w:rPr>
                <w:rFonts w:eastAsia="方正书宋简体"/>
                <w:color w:val="auto"/>
                <w:kern w:val="0"/>
                <w:sz w:val="21"/>
                <w:szCs w:val="21"/>
                <w:highlight w:val="none"/>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273" w:hRule="atLeast"/>
        </w:trPr>
        <w:tc>
          <w:tcPr>
            <w:tcW w:w="1305" w:type="dxa"/>
            <w:tcBorders>
              <w:tl2br w:val="nil"/>
              <w:tr2bl w:val="nil"/>
            </w:tcBorders>
            <w:shd w:val="clear" w:color="auto" w:fill="auto"/>
          </w:tcPr>
          <w:p>
            <w:pPr>
              <w:widowControl/>
              <w:spacing w:line="300" w:lineRule="exac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C05782C030-</w:t>
            </w:r>
          </w:p>
          <w:p>
            <w:pPr>
              <w:widowControl/>
              <w:spacing w:line="300" w:lineRule="exact"/>
              <w:textAlignment w:val="top"/>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C05790C030</w:t>
            </w:r>
          </w:p>
        </w:tc>
        <w:tc>
          <w:tcPr>
            <w:tcW w:w="1800" w:type="dxa"/>
            <w:vMerge w:val="continue"/>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350" w:type="dxa"/>
            <w:vMerge w:val="continue"/>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p>
        </w:tc>
        <w:tc>
          <w:tcPr>
            <w:tcW w:w="2120" w:type="dxa"/>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1、造成恶劣影响或严重危害后果；</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2、违法所得在1万元以上；</w:t>
            </w:r>
            <w:r>
              <w:rPr>
                <w:rFonts w:hint="eastAsia" w:ascii="Times New Roman" w:hAnsi="Times New Roman" w:eastAsia="方正书宋简体"/>
                <w:color w:val="auto"/>
                <w:kern w:val="0"/>
                <w:szCs w:val="21"/>
                <w:highlight w:val="none"/>
                <w:lang w:bidi="ar"/>
              </w:rPr>
              <w:br w:type="textWrapping"/>
            </w:r>
            <w:r>
              <w:rPr>
                <w:rFonts w:hint="eastAsia" w:ascii="Times New Roman" w:hAnsi="Times New Roman" w:eastAsia="方正书宋简体"/>
                <w:color w:val="auto"/>
                <w:kern w:val="0"/>
                <w:szCs w:val="21"/>
                <w:highlight w:val="none"/>
                <w:lang w:bidi="ar"/>
              </w:rPr>
              <w:t>3、其他情节严重情形。</w:t>
            </w:r>
          </w:p>
        </w:tc>
        <w:tc>
          <w:tcPr>
            <w:tcW w:w="1210" w:type="dxa"/>
            <w:tcBorders>
              <w:tl2br w:val="nil"/>
              <w:tr2bl w:val="nil"/>
            </w:tcBorders>
            <w:shd w:val="clear" w:color="auto" w:fill="auto"/>
          </w:tcPr>
          <w:p>
            <w:pPr>
              <w:widowControl/>
              <w:spacing w:line="284" w:lineRule="exact"/>
              <w:textAlignment w:val="top"/>
              <w:rPr>
                <w:rFonts w:ascii="Times New Roman" w:hAnsi="Times New Roman" w:eastAsia="方正书宋简体"/>
                <w:color w:val="auto"/>
                <w:kern w:val="0"/>
                <w:szCs w:val="21"/>
                <w:highlight w:val="none"/>
                <w:lang w:bidi="ar"/>
              </w:rPr>
            </w:pPr>
            <w:r>
              <w:rPr>
                <w:rFonts w:hint="eastAsia" w:ascii="Times New Roman" w:hAnsi="Times New Roman" w:eastAsia="方正书宋简体"/>
                <w:color w:val="auto"/>
                <w:kern w:val="0"/>
                <w:szCs w:val="21"/>
                <w:highlight w:val="none"/>
                <w:lang w:bidi="ar"/>
              </w:rPr>
              <w:t>由公安机关责令停止联网，给予警告，对个人可以并处1万以上、1.5万元以下的罚款，对单位可以并处1万元以上、1.5万元以下的罚款；有违法所得的，没收违法所得。</w:t>
            </w:r>
          </w:p>
          <w:p>
            <w:pPr>
              <w:widowControl/>
              <w:spacing w:line="284" w:lineRule="exact"/>
              <w:textAlignment w:val="top"/>
              <w:rPr>
                <w:rFonts w:ascii="Times New Roman" w:hAnsi="Times New Roman" w:eastAsia="方正书宋简体"/>
                <w:color w:val="auto"/>
                <w:kern w:val="0"/>
                <w:szCs w:val="21"/>
                <w:highlight w:val="none"/>
                <w:lang w:bidi="ar"/>
              </w:rPr>
            </w:pPr>
          </w:p>
          <w:p>
            <w:pPr>
              <w:widowControl/>
              <w:spacing w:line="284" w:lineRule="exact"/>
              <w:textAlignment w:val="top"/>
              <w:rPr>
                <w:rFonts w:ascii="Times New Roman" w:hAnsi="Times New Roman" w:eastAsia="方正书宋简体"/>
                <w:color w:val="auto"/>
                <w:kern w:val="0"/>
                <w:szCs w:val="21"/>
                <w:highlight w:val="none"/>
                <w:lang w:bidi="ar"/>
              </w:rPr>
            </w:pPr>
          </w:p>
          <w:p>
            <w:pPr>
              <w:widowControl/>
              <w:spacing w:line="284" w:lineRule="exact"/>
              <w:textAlignment w:val="top"/>
              <w:rPr>
                <w:rFonts w:ascii="Times New Roman" w:hAnsi="Times New Roman" w:eastAsia="方正书宋简体"/>
                <w:color w:val="auto"/>
                <w:kern w:val="0"/>
                <w:szCs w:val="21"/>
                <w:highlight w:val="none"/>
                <w:lang w:bidi="ar"/>
              </w:rPr>
            </w:pPr>
          </w:p>
          <w:p>
            <w:pPr>
              <w:widowControl/>
              <w:spacing w:line="284" w:lineRule="exact"/>
              <w:textAlignment w:val="top"/>
              <w:rPr>
                <w:rFonts w:ascii="Times New Roman" w:hAnsi="Times New Roman" w:eastAsia="方正书宋简体"/>
                <w:color w:val="auto"/>
                <w:kern w:val="0"/>
                <w:szCs w:val="21"/>
                <w:highlight w:val="none"/>
                <w:lang w:bidi="ar"/>
              </w:rPr>
            </w:pPr>
          </w:p>
          <w:p>
            <w:pPr>
              <w:widowControl/>
              <w:spacing w:line="284" w:lineRule="exact"/>
              <w:textAlignment w:val="top"/>
              <w:rPr>
                <w:rFonts w:ascii="Times New Roman" w:hAnsi="Times New Roman" w:eastAsia="方正书宋简体"/>
                <w:color w:val="auto"/>
                <w:kern w:val="0"/>
                <w:szCs w:val="21"/>
                <w:highlight w:val="none"/>
                <w:lang w:bidi="ar"/>
              </w:rPr>
            </w:pPr>
          </w:p>
          <w:p>
            <w:pPr>
              <w:widowControl/>
              <w:spacing w:line="284" w:lineRule="exact"/>
              <w:textAlignment w:val="top"/>
              <w:rPr>
                <w:rFonts w:ascii="Times New Roman" w:hAnsi="Times New Roman" w:eastAsia="方正书宋简体"/>
                <w:color w:val="auto"/>
                <w:kern w:val="0"/>
                <w:szCs w:val="21"/>
                <w:highlight w:val="none"/>
                <w:lang w:bidi="ar"/>
              </w:rPr>
            </w:pPr>
          </w:p>
          <w:p>
            <w:pPr>
              <w:widowControl/>
              <w:spacing w:line="284" w:lineRule="exact"/>
              <w:textAlignment w:val="top"/>
              <w:rPr>
                <w:rFonts w:ascii="Times New Roman" w:hAnsi="Times New Roman" w:eastAsia="方正书宋简体"/>
                <w:color w:val="auto"/>
                <w:kern w:val="0"/>
                <w:szCs w:val="21"/>
                <w:highlight w:val="none"/>
                <w:lang w:bidi="ar"/>
              </w:rPr>
            </w:pPr>
          </w:p>
          <w:p>
            <w:pPr>
              <w:widowControl/>
              <w:spacing w:line="284" w:lineRule="exact"/>
              <w:textAlignment w:val="top"/>
              <w:rPr>
                <w:rFonts w:ascii="Times New Roman" w:hAnsi="Times New Roman" w:eastAsia="方正书宋简体"/>
                <w:color w:val="auto"/>
                <w:kern w:val="0"/>
                <w:szCs w:val="21"/>
                <w:highlight w:val="none"/>
                <w:lang w:bidi="ar"/>
              </w:rPr>
            </w:pPr>
          </w:p>
        </w:tc>
      </w:tr>
    </w:tbl>
    <w:p>
      <w:pPr>
        <w:rPr>
          <w:rFonts w:asciiTheme="minorEastAsia" w:hAnsiTheme="minorEastAsia" w:cstheme="minorEastAsia"/>
          <w:color w:val="auto"/>
          <w:szCs w:val="21"/>
          <w:highlight w:val="none"/>
        </w:rPr>
      </w:pPr>
    </w:p>
    <w:sectPr>
      <w:footerReference r:id="rId3" w:type="default"/>
      <w:pgSz w:w="10376" w:h="14685"/>
      <w:pgMar w:top="1417" w:right="850" w:bottom="1134"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书宋简体">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书宋简体">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3075" o:spid="_x0000_s3075"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v:shape>
      </w:pic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026AE4"/>
    <w:multiLevelType w:val="singleLevel"/>
    <w:tmpl w:val="DA026AE4"/>
    <w:lvl w:ilvl="0" w:tentative="0">
      <w:start w:val="8"/>
      <w:numFmt w:val="chineseCounting"/>
      <w:suff w:val="space"/>
      <w:lvlText w:val="第%1条"/>
      <w:lvlJc w:val="left"/>
      <w:rPr>
        <w:rFonts w:hint="eastAsia"/>
      </w:rPr>
    </w:lvl>
  </w:abstractNum>
  <w:abstractNum w:abstractNumId="1">
    <w:nsid w:val="DA253DE0"/>
    <w:multiLevelType w:val="singleLevel"/>
    <w:tmpl w:val="DA253DE0"/>
    <w:lvl w:ilvl="0" w:tentative="0">
      <w:start w:val="1"/>
      <w:numFmt w:val="decimal"/>
      <w:suff w:val="nothing"/>
      <w:lvlText w:val="%1、"/>
      <w:lvlJc w:val="left"/>
    </w:lvl>
  </w:abstractNum>
  <w:abstractNum w:abstractNumId="2">
    <w:nsid w:val="0F8F1458"/>
    <w:multiLevelType w:val="singleLevel"/>
    <w:tmpl w:val="0F8F1458"/>
    <w:lvl w:ilvl="0" w:tentative="0">
      <w:start w:val="1"/>
      <w:numFmt w:val="decimal"/>
      <w:suff w:val="nothing"/>
      <w:lvlText w:val="%1、"/>
      <w:lvlJc w:val="left"/>
    </w:lvl>
  </w:abstractNum>
  <w:abstractNum w:abstractNumId="3">
    <w:nsid w:val="523519EE"/>
    <w:multiLevelType w:val="singleLevel"/>
    <w:tmpl w:val="523519EE"/>
    <w:lvl w:ilvl="0" w:tentative="0">
      <w:start w:val="1"/>
      <w:numFmt w:val="decimal"/>
      <w:suff w:val="nothing"/>
      <w:lvlText w:val="%1、"/>
      <w:lvlJc w:val="left"/>
    </w:lvl>
  </w:abstractNum>
  <w:abstractNum w:abstractNumId="4">
    <w:nsid w:val="618387DE"/>
    <w:multiLevelType w:val="singleLevel"/>
    <w:tmpl w:val="618387DE"/>
    <w:lvl w:ilvl="0" w:tentative="0">
      <w:start w:val="5"/>
      <w:numFmt w:val="chineseCounting"/>
      <w:suff w:val="nothing"/>
      <w:lvlText w:val="第%1条"/>
      <w:lvlJc w:val="left"/>
    </w:lvl>
  </w:abstractNum>
  <w:abstractNum w:abstractNumId="5">
    <w:nsid w:val="61838A95"/>
    <w:multiLevelType w:val="singleLevel"/>
    <w:tmpl w:val="61838A95"/>
    <w:lvl w:ilvl="0" w:tentative="0">
      <w:start w:val="6"/>
      <w:numFmt w:val="decimal"/>
      <w:suff w:val="nothing"/>
      <w:lvlText w:val="%1、"/>
      <w:lvlJc w:val="left"/>
    </w:lvl>
  </w:abstractNum>
  <w:abstractNum w:abstractNumId="6">
    <w:nsid w:val="635205C5"/>
    <w:multiLevelType w:val="singleLevel"/>
    <w:tmpl w:val="635205C5"/>
    <w:lvl w:ilvl="0" w:tentative="0">
      <w:start w:val="7"/>
      <w:numFmt w:val="decimal"/>
      <w:suff w:val="nothing"/>
      <w:lvlText w:val="%1、"/>
      <w:lvlJc w:val="left"/>
    </w:lvl>
  </w:abstractNum>
  <w:num w:numId="1">
    <w:abstractNumId w:val="3"/>
  </w:num>
  <w:num w:numId="2">
    <w:abstractNumId w:val="2"/>
  </w:num>
  <w:num w:numId="3">
    <w:abstractNumId w:val="1"/>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31348"/>
    <w:rsid w:val="0016645E"/>
    <w:rsid w:val="00193665"/>
    <w:rsid w:val="00374F31"/>
    <w:rsid w:val="00375752"/>
    <w:rsid w:val="00486C69"/>
    <w:rsid w:val="00495E48"/>
    <w:rsid w:val="004B7E3E"/>
    <w:rsid w:val="004C0849"/>
    <w:rsid w:val="004E45C8"/>
    <w:rsid w:val="00500F2C"/>
    <w:rsid w:val="00522BC6"/>
    <w:rsid w:val="005D2A44"/>
    <w:rsid w:val="00652F92"/>
    <w:rsid w:val="006C428B"/>
    <w:rsid w:val="00780838"/>
    <w:rsid w:val="00794E5B"/>
    <w:rsid w:val="00845399"/>
    <w:rsid w:val="008639AC"/>
    <w:rsid w:val="00931348"/>
    <w:rsid w:val="009C4FBA"/>
    <w:rsid w:val="00BB09B5"/>
    <w:rsid w:val="00BC0805"/>
    <w:rsid w:val="00C21CB8"/>
    <w:rsid w:val="00C94A41"/>
    <w:rsid w:val="00CB4467"/>
    <w:rsid w:val="00EC05B1"/>
    <w:rsid w:val="00F132FB"/>
    <w:rsid w:val="01087DDF"/>
    <w:rsid w:val="012D4DA2"/>
    <w:rsid w:val="01317BC3"/>
    <w:rsid w:val="01B16F09"/>
    <w:rsid w:val="02A51EEC"/>
    <w:rsid w:val="02DC584F"/>
    <w:rsid w:val="0306086A"/>
    <w:rsid w:val="031D36E7"/>
    <w:rsid w:val="03567FCE"/>
    <w:rsid w:val="03FE4941"/>
    <w:rsid w:val="04F259CA"/>
    <w:rsid w:val="05307E98"/>
    <w:rsid w:val="053A1269"/>
    <w:rsid w:val="05512370"/>
    <w:rsid w:val="058D77E5"/>
    <w:rsid w:val="05C74452"/>
    <w:rsid w:val="05D8320D"/>
    <w:rsid w:val="05E97726"/>
    <w:rsid w:val="05F664CD"/>
    <w:rsid w:val="06286D99"/>
    <w:rsid w:val="062E079A"/>
    <w:rsid w:val="06702B33"/>
    <w:rsid w:val="06845BAA"/>
    <w:rsid w:val="069844A0"/>
    <w:rsid w:val="06DF279E"/>
    <w:rsid w:val="07136D84"/>
    <w:rsid w:val="07793024"/>
    <w:rsid w:val="07876F20"/>
    <w:rsid w:val="07C338E5"/>
    <w:rsid w:val="07F11FAA"/>
    <w:rsid w:val="08080DA5"/>
    <w:rsid w:val="082155C4"/>
    <w:rsid w:val="082446E7"/>
    <w:rsid w:val="084A5F49"/>
    <w:rsid w:val="084B7AA1"/>
    <w:rsid w:val="08784186"/>
    <w:rsid w:val="08BD65BB"/>
    <w:rsid w:val="094F5935"/>
    <w:rsid w:val="096D5DCC"/>
    <w:rsid w:val="098B7D45"/>
    <w:rsid w:val="09C10D2F"/>
    <w:rsid w:val="09F93AF9"/>
    <w:rsid w:val="0A0E76E9"/>
    <w:rsid w:val="0A26734F"/>
    <w:rsid w:val="0A606F98"/>
    <w:rsid w:val="0A9B07FB"/>
    <w:rsid w:val="0ABD5129"/>
    <w:rsid w:val="0ABE3005"/>
    <w:rsid w:val="0ABE6702"/>
    <w:rsid w:val="0AC07777"/>
    <w:rsid w:val="0B0A2468"/>
    <w:rsid w:val="0B1467EF"/>
    <w:rsid w:val="0B2C3D81"/>
    <w:rsid w:val="0B362807"/>
    <w:rsid w:val="0B7F0449"/>
    <w:rsid w:val="0B84256C"/>
    <w:rsid w:val="0BDA128E"/>
    <w:rsid w:val="0BEB446A"/>
    <w:rsid w:val="0C7C2B00"/>
    <w:rsid w:val="0CB82D35"/>
    <w:rsid w:val="0CBF0D29"/>
    <w:rsid w:val="0CF466C4"/>
    <w:rsid w:val="0D0B3697"/>
    <w:rsid w:val="0D605484"/>
    <w:rsid w:val="0D9B2BE2"/>
    <w:rsid w:val="0DCB633B"/>
    <w:rsid w:val="0DFE76EE"/>
    <w:rsid w:val="0E0E02DF"/>
    <w:rsid w:val="0F3D1AD2"/>
    <w:rsid w:val="0F420045"/>
    <w:rsid w:val="0FB45858"/>
    <w:rsid w:val="0FB6218B"/>
    <w:rsid w:val="0FFF44AB"/>
    <w:rsid w:val="100D0A71"/>
    <w:rsid w:val="102656A4"/>
    <w:rsid w:val="105F30FE"/>
    <w:rsid w:val="1074552D"/>
    <w:rsid w:val="107F11BB"/>
    <w:rsid w:val="10E00A25"/>
    <w:rsid w:val="10EB2D22"/>
    <w:rsid w:val="11701264"/>
    <w:rsid w:val="124B0494"/>
    <w:rsid w:val="126F45C3"/>
    <w:rsid w:val="127901EA"/>
    <w:rsid w:val="12A9564E"/>
    <w:rsid w:val="12E20041"/>
    <w:rsid w:val="12E417E5"/>
    <w:rsid w:val="132C2590"/>
    <w:rsid w:val="134F4329"/>
    <w:rsid w:val="138367B4"/>
    <w:rsid w:val="139E0B62"/>
    <w:rsid w:val="13A23639"/>
    <w:rsid w:val="14210681"/>
    <w:rsid w:val="14273B61"/>
    <w:rsid w:val="144F244A"/>
    <w:rsid w:val="144F34AE"/>
    <w:rsid w:val="14821C1F"/>
    <w:rsid w:val="14A9223F"/>
    <w:rsid w:val="14AF69D7"/>
    <w:rsid w:val="14DC5FB9"/>
    <w:rsid w:val="154A63BB"/>
    <w:rsid w:val="155D2403"/>
    <w:rsid w:val="15B573F7"/>
    <w:rsid w:val="15C703A6"/>
    <w:rsid w:val="15EF206E"/>
    <w:rsid w:val="16694370"/>
    <w:rsid w:val="16984BB1"/>
    <w:rsid w:val="16E9605D"/>
    <w:rsid w:val="17AB2A8E"/>
    <w:rsid w:val="185C6B1D"/>
    <w:rsid w:val="18677E1A"/>
    <w:rsid w:val="18810C3F"/>
    <w:rsid w:val="18A23C8A"/>
    <w:rsid w:val="18CF0E1C"/>
    <w:rsid w:val="18E24FB8"/>
    <w:rsid w:val="19106E5B"/>
    <w:rsid w:val="19195467"/>
    <w:rsid w:val="19D456C3"/>
    <w:rsid w:val="19ED444E"/>
    <w:rsid w:val="19EF476C"/>
    <w:rsid w:val="19FB26B2"/>
    <w:rsid w:val="1A1B6E55"/>
    <w:rsid w:val="1A216FBA"/>
    <w:rsid w:val="1A905D7F"/>
    <w:rsid w:val="1AC01CFF"/>
    <w:rsid w:val="1B891110"/>
    <w:rsid w:val="1B990AE9"/>
    <w:rsid w:val="1BEC743F"/>
    <w:rsid w:val="1C0B0D90"/>
    <w:rsid w:val="1C0D6ED3"/>
    <w:rsid w:val="1CA37216"/>
    <w:rsid w:val="1CC223A8"/>
    <w:rsid w:val="1CE72862"/>
    <w:rsid w:val="1D1B2861"/>
    <w:rsid w:val="1D27363A"/>
    <w:rsid w:val="1D382FA8"/>
    <w:rsid w:val="1D47371C"/>
    <w:rsid w:val="1DA1570D"/>
    <w:rsid w:val="1DE26E00"/>
    <w:rsid w:val="1E005886"/>
    <w:rsid w:val="1E2E526A"/>
    <w:rsid w:val="1E3C5E59"/>
    <w:rsid w:val="1E962CA0"/>
    <w:rsid w:val="1F8605BA"/>
    <w:rsid w:val="1FD10B4C"/>
    <w:rsid w:val="2059165C"/>
    <w:rsid w:val="20FF52DD"/>
    <w:rsid w:val="210F5631"/>
    <w:rsid w:val="21196BC8"/>
    <w:rsid w:val="211D613A"/>
    <w:rsid w:val="211F19A7"/>
    <w:rsid w:val="21C279F3"/>
    <w:rsid w:val="22112CA4"/>
    <w:rsid w:val="229B21BC"/>
    <w:rsid w:val="22A83052"/>
    <w:rsid w:val="22D94FB4"/>
    <w:rsid w:val="236A5EE2"/>
    <w:rsid w:val="23E446FA"/>
    <w:rsid w:val="24191616"/>
    <w:rsid w:val="245A24C0"/>
    <w:rsid w:val="24666970"/>
    <w:rsid w:val="246970B5"/>
    <w:rsid w:val="247C1FF4"/>
    <w:rsid w:val="248350DC"/>
    <w:rsid w:val="24AA1BDD"/>
    <w:rsid w:val="24B54955"/>
    <w:rsid w:val="24BA1EA6"/>
    <w:rsid w:val="2546659F"/>
    <w:rsid w:val="258E1C61"/>
    <w:rsid w:val="26267B89"/>
    <w:rsid w:val="26820F92"/>
    <w:rsid w:val="26F70E7C"/>
    <w:rsid w:val="27095995"/>
    <w:rsid w:val="27694631"/>
    <w:rsid w:val="276F41DF"/>
    <w:rsid w:val="27EC51FC"/>
    <w:rsid w:val="27FF121F"/>
    <w:rsid w:val="2825346B"/>
    <w:rsid w:val="286F3E8F"/>
    <w:rsid w:val="28983E0D"/>
    <w:rsid w:val="28A110CC"/>
    <w:rsid w:val="28D4612B"/>
    <w:rsid w:val="293B7260"/>
    <w:rsid w:val="29DF1D4C"/>
    <w:rsid w:val="29E4521A"/>
    <w:rsid w:val="2A165248"/>
    <w:rsid w:val="2A173990"/>
    <w:rsid w:val="2A173E59"/>
    <w:rsid w:val="2ADC4EE2"/>
    <w:rsid w:val="2AF21868"/>
    <w:rsid w:val="2B2F1C53"/>
    <w:rsid w:val="2BB53845"/>
    <w:rsid w:val="2BBD6E6B"/>
    <w:rsid w:val="2BD87339"/>
    <w:rsid w:val="2BDC77EE"/>
    <w:rsid w:val="2C104730"/>
    <w:rsid w:val="2C540731"/>
    <w:rsid w:val="2CDA08DA"/>
    <w:rsid w:val="2D4932B0"/>
    <w:rsid w:val="2D4B5467"/>
    <w:rsid w:val="2D530F21"/>
    <w:rsid w:val="2D6B25D6"/>
    <w:rsid w:val="2D7B3926"/>
    <w:rsid w:val="2DA54BEE"/>
    <w:rsid w:val="2EC81E9F"/>
    <w:rsid w:val="2ED743B5"/>
    <w:rsid w:val="2F0D4AD5"/>
    <w:rsid w:val="2F13795E"/>
    <w:rsid w:val="2F1F3A1E"/>
    <w:rsid w:val="2F601AE5"/>
    <w:rsid w:val="2F711A08"/>
    <w:rsid w:val="2F982226"/>
    <w:rsid w:val="2FA63791"/>
    <w:rsid w:val="2FB84BAD"/>
    <w:rsid w:val="2FFC6381"/>
    <w:rsid w:val="30347033"/>
    <w:rsid w:val="31116354"/>
    <w:rsid w:val="3153029E"/>
    <w:rsid w:val="31AC7324"/>
    <w:rsid w:val="31B06D80"/>
    <w:rsid w:val="31D66C89"/>
    <w:rsid w:val="31DD0D4D"/>
    <w:rsid w:val="324A0D99"/>
    <w:rsid w:val="32A775F4"/>
    <w:rsid w:val="32C21FAE"/>
    <w:rsid w:val="32D66EF5"/>
    <w:rsid w:val="32E736BF"/>
    <w:rsid w:val="33400C4F"/>
    <w:rsid w:val="334D23F5"/>
    <w:rsid w:val="33B00AB2"/>
    <w:rsid w:val="33C6705E"/>
    <w:rsid w:val="342F32BD"/>
    <w:rsid w:val="34D54570"/>
    <w:rsid w:val="34DE20B3"/>
    <w:rsid w:val="34FE0464"/>
    <w:rsid w:val="35102D45"/>
    <w:rsid w:val="35221D4F"/>
    <w:rsid w:val="35784AB9"/>
    <w:rsid w:val="358D1D13"/>
    <w:rsid w:val="35F14D36"/>
    <w:rsid w:val="361E30F1"/>
    <w:rsid w:val="362940C1"/>
    <w:rsid w:val="36C259BA"/>
    <w:rsid w:val="36DB005C"/>
    <w:rsid w:val="36E03C48"/>
    <w:rsid w:val="37100A08"/>
    <w:rsid w:val="37446FA3"/>
    <w:rsid w:val="3789330A"/>
    <w:rsid w:val="379264DB"/>
    <w:rsid w:val="379F2751"/>
    <w:rsid w:val="37C27F0F"/>
    <w:rsid w:val="37C42B33"/>
    <w:rsid w:val="37C92872"/>
    <w:rsid w:val="37D02197"/>
    <w:rsid w:val="38243FE9"/>
    <w:rsid w:val="3865161B"/>
    <w:rsid w:val="38BA28F7"/>
    <w:rsid w:val="38F256C4"/>
    <w:rsid w:val="39133BC2"/>
    <w:rsid w:val="392836F8"/>
    <w:rsid w:val="394736A3"/>
    <w:rsid w:val="39CF48BC"/>
    <w:rsid w:val="39FB3934"/>
    <w:rsid w:val="3A210519"/>
    <w:rsid w:val="3A2D1B3A"/>
    <w:rsid w:val="3A986736"/>
    <w:rsid w:val="3AB66DB6"/>
    <w:rsid w:val="3AD82EB8"/>
    <w:rsid w:val="3B3B0213"/>
    <w:rsid w:val="3BE44349"/>
    <w:rsid w:val="3C9D5CAF"/>
    <w:rsid w:val="3CD82B0F"/>
    <w:rsid w:val="3D1F1982"/>
    <w:rsid w:val="3D464AD5"/>
    <w:rsid w:val="3D88642F"/>
    <w:rsid w:val="3DA04783"/>
    <w:rsid w:val="3DC02D73"/>
    <w:rsid w:val="3E330E75"/>
    <w:rsid w:val="3E7D58BF"/>
    <w:rsid w:val="3E922420"/>
    <w:rsid w:val="3EE63218"/>
    <w:rsid w:val="3F537D5A"/>
    <w:rsid w:val="3F6E44A9"/>
    <w:rsid w:val="3F7619D7"/>
    <w:rsid w:val="3F7803DE"/>
    <w:rsid w:val="3F9723B8"/>
    <w:rsid w:val="3FAC4BFB"/>
    <w:rsid w:val="400838AF"/>
    <w:rsid w:val="400D3A89"/>
    <w:rsid w:val="4038394D"/>
    <w:rsid w:val="40A25CDB"/>
    <w:rsid w:val="40DD4A67"/>
    <w:rsid w:val="41814C5E"/>
    <w:rsid w:val="41B70B7B"/>
    <w:rsid w:val="41BD0226"/>
    <w:rsid w:val="42194DA6"/>
    <w:rsid w:val="42F661D4"/>
    <w:rsid w:val="42F66C49"/>
    <w:rsid w:val="43962D72"/>
    <w:rsid w:val="43A13154"/>
    <w:rsid w:val="43BB300D"/>
    <w:rsid w:val="44DA71FF"/>
    <w:rsid w:val="45247875"/>
    <w:rsid w:val="45AE22E4"/>
    <w:rsid w:val="45C25BAC"/>
    <w:rsid w:val="45E46B5A"/>
    <w:rsid w:val="45F10A4A"/>
    <w:rsid w:val="46445322"/>
    <w:rsid w:val="46CE52DD"/>
    <w:rsid w:val="47980D34"/>
    <w:rsid w:val="47FF4F55"/>
    <w:rsid w:val="489640B6"/>
    <w:rsid w:val="48C649B4"/>
    <w:rsid w:val="48CE13B8"/>
    <w:rsid w:val="48E55512"/>
    <w:rsid w:val="48FD61BE"/>
    <w:rsid w:val="491302C8"/>
    <w:rsid w:val="498A032E"/>
    <w:rsid w:val="49BA0BC4"/>
    <w:rsid w:val="49C20F28"/>
    <w:rsid w:val="4A033989"/>
    <w:rsid w:val="4A412C90"/>
    <w:rsid w:val="4AE7392E"/>
    <w:rsid w:val="4AE82C0C"/>
    <w:rsid w:val="4B155F14"/>
    <w:rsid w:val="4B2254D7"/>
    <w:rsid w:val="4B8A7587"/>
    <w:rsid w:val="4B9E520F"/>
    <w:rsid w:val="4BA50CFA"/>
    <w:rsid w:val="4BA826D8"/>
    <w:rsid w:val="4BBC2CD9"/>
    <w:rsid w:val="4BF767B5"/>
    <w:rsid w:val="4C3924DA"/>
    <w:rsid w:val="4C6E1CB4"/>
    <w:rsid w:val="4CA06E6B"/>
    <w:rsid w:val="4CE86408"/>
    <w:rsid w:val="4D0F011D"/>
    <w:rsid w:val="4D293447"/>
    <w:rsid w:val="4D6542E0"/>
    <w:rsid w:val="4D860EB0"/>
    <w:rsid w:val="4DC144B8"/>
    <w:rsid w:val="4DF14B5D"/>
    <w:rsid w:val="4E83518B"/>
    <w:rsid w:val="4E93355F"/>
    <w:rsid w:val="4EB6194E"/>
    <w:rsid w:val="4ECC0D3E"/>
    <w:rsid w:val="4EF31B86"/>
    <w:rsid w:val="4F9E0084"/>
    <w:rsid w:val="4FA40DA0"/>
    <w:rsid w:val="4FCD55C2"/>
    <w:rsid w:val="501B1C22"/>
    <w:rsid w:val="503424AA"/>
    <w:rsid w:val="503F6D76"/>
    <w:rsid w:val="507C4F3D"/>
    <w:rsid w:val="50BC00F5"/>
    <w:rsid w:val="50CE67C4"/>
    <w:rsid w:val="50E5675C"/>
    <w:rsid w:val="511C6E6E"/>
    <w:rsid w:val="51344136"/>
    <w:rsid w:val="51377AA3"/>
    <w:rsid w:val="51501312"/>
    <w:rsid w:val="516310FF"/>
    <w:rsid w:val="517D0E1A"/>
    <w:rsid w:val="51B8431D"/>
    <w:rsid w:val="51B97C0C"/>
    <w:rsid w:val="51CC3D96"/>
    <w:rsid w:val="51DB236A"/>
    <w:rsid w:val="5217212A"/>
    <w:rsid w:val="5245545E"/>
    <w:rsid w:val="52585917"/>
    <w:rsid w:val="52D82A55"/>
    <w:rsid w:val="52E25A56"/>
    <w:rsid w:val="52F84C2E"/>
    <w:rsid w:val="536E3A59"/>
    <w:rsid w:val="5428230F"/>
    <w:rsid w:val="543970B8"/>
    <w:rsid w:val="545D7E60"/>
    <w:rsid w:val="54A94746"/>
    <w:rsid w:val="54B6536A"/>
    <w:rsid w:val="54C56B34"/>
    <w:rsid w:val="54F014EE"/>
    <w:rsid w:val="54F7644A"/>
    <w:rsid w:val="553B55F8"/>
    <w:rsid w:val="55693FD3"/>
    <w:rsid w:val="55820F80"/>
    <w:rsid w:val="570436D8"/>
    <w:rsid w:val="57373CDF"/>
    <w:rsid w:val="57582EAC"/>
    <w:rsid w:val="57C626BC"/>
    <w:rsid w:val="57D23F2E"/>
    <w:rsid w:val="57F50CB5"/>
    <w:rsid w:val="588166A6"/>
    <w:rsid w:val="58E764D3"/>
    <w:rsid w:val="58F0774A"/>
    <w:rsid w:val="590E6753"/>
    <w:rsid w:val="591755BD"/>
    <w:rsid w:val="5927730C"/>
    <w:rsid w:val="593C5233"/>
    <w:rsid w:val="594C0FC2"/>
    <w:rsid w:val="59B40585"/>
    <w:rsid w:val="59B72FD8"/>
    <w:rsid w:val="59D31715"/>
    <w:rsid w:val="5A0A13B4"/>
    <w:rsid w:val="5A2A7451"/>
    <w:rsid w:val="5A696E0D"/>
    <w:rsid w:val="5A9B149B"/>
    <w:rsid w:val="5AF025AB"/>
    <w:rsid w:val="5AFD4EB3"/>
    <w:rsid w:val="5B58527C"/>
    <w:rsid w:val="5B6F2D98"/>
    <w:rsid w:val="5B84507B"/>
    <w:rsid w:val="5B9B13BF"/>
    <w:rsid w:val="5BAD6DF1"/>
    <w:rsid w:val="5C177A18"/>
    <w:rsid w:val="5C513B5E"/>
    <w:rsid w:val="5C5A191C"/>
    <w:rsid w:val="5C812A7F"/>
    <w:rsid w:val="5CB43CFE"/>
    <w:rsid w:val="5CBB445B"/>
    <w:rsid w:val="5D0D1C7E"/>
    <w:rsid w:val="5D2E31E5"/>
    <w:rsid w:val="5D677375"/>
    <w:rsid w:val="5D786B6C"/>
    <w:rsid w:val="5D86706E"/>
    <w:rsid w:val="5D8C5F27"/>
    <w:rsid w:val="5DB75C45"/>
    <w:rsid w:val="5DDC5A40"/>
    <w:rsid w:val="5E3D0A54"/>
    <w:rsid w:val="5E4019E5"/>
    <w:rsid w:val="5E6100A9"/>
    <w:rsid w:val="5F2D5CA5"/>
    <w:rsid w:val="5F3D759B"/>
    <w:rsid w:val="5F55710D"/>
    <w:rsid w:val="5F8D25BA"/>
    <w:rsid w:val="5FAA4A62"/>
    <w:rsid w:val="601D49E4"/>
    <w:rsid w:val="60906BB3"/>
    <w:rsid w:val="610F0CFA"/>
    <w:rsid w:val="61566B5B"/>
    <w:rsid w:val="61823CD5"/>
    <w:rsid w:val="61A74568"/>
    <w:rsid w:val="61B92F8D"/>
    <w:rsid w:val="61D376D4"/>
    <w:rsid w:val="62FC4435"/>
    <w:rsid w:val="634D1418"/>
    <w:rsid w:val="63954688"/>
    <w:rsid w:val="63C27886"/>
    <w:rsid w:val="64753295"/>
    <w:rsid w:val="6489790A"/>
    <w:rsid w:val="64BE51EF"/>
    <w:rsid w:val="64CF4BAD"/>
    <w:rsid w:val="65146CC6"/>
    <w:rsid w:val="65906D14"/>
    <w:rsid w:val="65B36368"/>
    <w:rsid w:val="65DA245A"/>
    <w:rsid w:val="665B06E8"/>
    <w:rsid w:val="66A330F3"/>
    <w:rsid w:val="671004DD"/>
    <w:rsid w:val="674764E7"/>
    <w:rsid w:val="6777457B"/>
    <w:rsid w:val="67C4706E"/>
    <w:rsid w:val="67F32EAF"/>
    <w:rsid w:val="682C0D01"/>
    <w:rsid w:val="683907E5"/>
    <w:rsid w:val="68640231"/>
    <w:rsid w:val="687C1DE6"/>
    <w:rsid w:val="68BF7EE0"/>
    <w:rsid w:val="68E63C03"/>
    <w:rsid w:val="68FF79A9"/>
    <w:rsid w:val="69102EF4"/>
    <w:rsid w:val="691E675B"/>
    <w:rsid w:val="692D2BBD"/>
    <w:rsid w:val="6955000B"/>
    <w:rsid w:val="6979087C"/>
    <w:rsid w:val="69B05745"/>
    <w:rsid w:val="69B30232"/>
    <w:rsid w:val="69B50CA3"/>
    <w:rsid w:val="69ED6D3E"/>
    <w:rsid w:val="6A21549F"/>
    <w:rsid w:val="6A25117A"/>
    <w:rsid w:val="6A555BB6"/>
    <w:rsid w:val="6A5B08B2"/>
    <w:rsid w:val="6A893298"/>
    <w:rsid w:val="6AB43D53"/>
    <w:rsid w:val="6ABB4699"/>
    <w:rsid w:val="6ABD1A88"/>
    <w:rsid w:val="6B6F3E7A"/>
    <w:rsid w:val="6B9701F8"/>
    <w:rsid w:val="6BE345AA"/>
    <w:rsid w:val="6C02344A"/>
    <w:rsid w:val="6C1C6B80"/>
    <w:rsid w:val="6C285586"/>
    <w:rsid w:val="6C34402E"/>
    <w:rsid w:val="6C373998"/>
    <w:rsid w:val="6C4B08EB"/>
    <w:rsid w:val="6C7A07A9"/>
    <w:rsid w:val="6DB35C74"/>
    <w:rsid w:val="6DD73553"/>
    <w:rsid w:val="6E125C5B"/>
    <w:rsid w:val="6E1B3797"/>
    <w:rsid w:val="6EA03B6A"/>
    <w:rsid w:val="6ECE664C"/>
    <w:rsid w:val="6EDA1486"/>
    <w:rsid w:val="6F09544F"/>
    <w:rsid w:val="6F110EEC"/>
    <w:rsid w:val="6F1B0B4C"/>
    <w:rsid w:val="6F4D51D2"/>
    <w:rsid w:val="6FAA63F2"/>
    <w:rsid w:val="6FEB06FA"/>
    <w:rsid w:val="701341B7"/>
    <w:rsid w:val="701B1F55"/>
    <w:rsid w:val="70CB42EE"/>
    <w:rsid w:val="70F53E85"/>
    <w:rsid w:val="71196801"/>
    <w:rsid w:val="71455762"/>
    <w:rsid w:val="71482A03"/>
    <w:rsid w:val="71715EDB"/>
    <w:rsid w:val="719F2107"/>
    <w:rsid w:val="71B94F06"/>
    <w:rsid w:val="72230B97"/>
    <w:rsid w:val="724111AC"/>
    <w:rsid w:val="727E7499"/>
    <w:rsid w:val="72E95CE2"/>
    <w:rsid w:val="73476A18"/>
    <w:rsid w:val="735A1DA4"/>
    <w:rsid w:val="73AE1D3C"/>
    <w:rsid w:val="73C56F77"/>
    <w:rsid w:val="73D53167"/>
    <w:rsid w:val="7403473A"/>
    <w:rsid w:val="741921A8"/>
    <w:rsid w:val="745E0D5E"/>
    <w:rsid w:val="748E193F"/>
    <w:rsid w:val="74B428BB"/>
    <w:rsid w:val="74D963F3"/>
    <w:rsid w:val="76335426"/>
    <w:rsid w:val="764C434B"/>
    <w:rsid w:val="76A97086"/>
    <w:rsid w:val="76F53028"/>
    <w:rsid w:val="76FD3358"/>
    <w:rsid w:val="775657B0"/>
    <w:rsid w:val="777A3244"/>
    <w:rsid w:val="77A246EC"/>
    <w:rsid w:val="77A64746"/>
    <w:rsid w:val="77B04FBE"/>
    <w:rsid w:val="77D408F4"/>
    <w:rsid w:val="77E571C1"/>
    <w:rsid w:val="77EF3471"/>
    <w:rsid w:val="78195975"/>
    <w:rsid w:val="786B0F77"/>
    <w:rsid w:val="789426B9"/>
    <w:rsid w:val="789A7B77"/>
    <w:rsid w:val="78E12910"/>
    <w:rsid w:val="78F760CB"/>
    <w:rsid w:val="790E70C2"/>
    <w:rsid w:val="791756D1"/>
    <w:rsid w:val="79177567"/>
    <w:rsid w:val="792333A4"/>
    <w:rsid w:val="79472CA7"/>
    <w:rsid w:val="796651A7"/>
    <w:rsid w:val="796E2676"/>
    <w:rsid w:val="79BD1895"/>
    <w:rsid w:val="79FB753B"/>
    <w:rsid w:val="7A272F40"/>
    <w:rsid w:val="7A7114D9"/>
    <w:rsid w:val="7AE73A1D"/>
    <w:rsid w:val="7AF1701B"/>
    <w:rsid w:val="7AF5288E"/>
    <w:rsid w:val="7BB11DFD"/>
    <w:rsid w:val="7BC223D0"/>
    <w:rsid w:val="7BD00724"/>
    <w:rsid w:val="7C0924E8"/>
    <w:rsid w:val="7C2C23BB"/>
    <w:rsid w:val="7C5A4A7C"/>
    <w:rsid w:val="7CEF5378"/>
    <w:rsid w:val="7D2D6921"/>
    <w:rsid w:val="7D5B72A2"/>
    <w:rsid w:val="7E2B4B98"/>
    <w:rsid w:val="7E494CBD"/>
    <w:rsid w:val="7E725B10"/>
    <w:rsid w:val="7EB72C15"/>
    <w:rsid w:val="7EC90F6C"/>
    <w:rsid w:val="7F06305E"/>
    <w:rsid w:val="7F946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rPr>
      <w:rFonts w:ascii="Times New Roman" w:hAnsi="Times New Roman" w:eastAsia="仿宋_GB2312"/>
      <w:sz w:val="32"/>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rPr>
      <w:rFonts w:ascii="Times New Roman" w:hAnsi="Times New Roman" w:eastAsia="仿宋_GB2312"/>
      <w:sz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字符"/>
    <w:basedOn w:val="6"/>
    <w:link w:val="4"/>
    <w:qFormat/>
    <w:uiPriority w:val="0"/>
    <w:rPr>
      <w:sz w:val="18"/>
      <w:szCs w:val="24"/>
    </w:rPr>
  </w:style>
  <w:style w:type="character" w:customStyle="1" w:styleId="10">
    <w:name w:val="页脚 字符"/>
    <w:basedOn w:val="6"/>
    <w:link w:val="3"/>
    <w:qFormat/>
    <w:uiPriority w:val="99"/>
    <w:rPr>
      <w:sz w:val="18"/>
      <w:szCs w:val="18"/>
    </w:rPr>
  </w:style>
  <w:style w:type="paragraph" w:customStyle="1" w:styleId="11">
    <w:name w:val="列表段落1"/>
    <w:basedOn w:val="1"/>
    <w:qFormat/>
    <w:uiPriority w:val="34"/>
    <w:pPr>
      <w:ind w:firstLine="420" w:firstLineChars="200"/>
    </w:pPr>
  </w:style>
  <w:style w:type="character" w:customStyle="1" w:styleId="12">
    <w:name w:val="font31"/>
    <w:basedOn w:val="6"/>
    <w:qFormat/>
    <w:uiPriority w:val="0"/>
    <w:rPr>
      <w:rFonts w:hint="eastAsia" w:ascii="宋体" w:hAnsi="宋体" w:eastAsia="宋体" w:cs="宋体"/>
      <w:color w:val="000000"/>
      <w:sz w:val="24"/>
      <w:szCs w:val="24"/>
      <w:u w:val="none"/>
    </w:rPr>
  </w:style>
  <w:style w:type="character" w:customStyle="1" w:styleId="13">
    <w:name w:val="font21"/>
    <w:basedOn w:val="6"/>
    <w:qFormat/>
    <w:uiPriority w:val="0"/>
    <w:rPr>
      <w:rFonts w:ascii="仿宋" w:hAnsi="仿宋" w:eastAsia="仿宋" w:cs="仿宋"/>
      <w:color w:val="000000"/>
      <w:sz w:val="32"/>
      <w:szCs w:val="32"/>
      <w:u w:val="none"/>
    </w:rPr>
  </w:style>
  <w:style w:type="paragraph" w:customStyle="1" w:styleId="14">
    <w:name w:val="成文日期"/>
    <w:basedOn w:val="1"/>
    <w:qFormat/>
    <w:uiPriority w:val="0"/>
    <w:pPr>
      <w:ind w:right="1247"/>
      <w:jc w:val="right"/>
    </w:pPr>
    <w:rPr>
      <w:rFonts w:ascii="Calibri" w:hAnsi="Calibri"/>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HaoXiTong.com</Company>
  <Pages>46</Pages>
  <Words>4519</Words>
  <Characters>25762</Characters>
  <Lines>214</Lines>
  <Paragraphs>60</Paragraphs>
  <ScaleCrop>false</ScaleCrop>
  <LinksUpToDate>false</LinksUpToDate>
  <CharactersWithSpaces>30221</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2019-05-16T09:16:00Z</dcterms:created>
  <dc:creator>HaoXiTong</dc:creator>
  <cp:lastModifiedBy>Administrator</cp:lastModifiedBy>
  <cp:lastPrinted>2023-05-22T08:06:00Z</cp:lastPrinted>
  <dcterms:modified xsi:type="dcterms:W3CDTF">2023-11-24T07:01:06Z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