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资产管理咨询服务项目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中钢招标有限责任公司受北京市公安局委托，根据《中华人民共和国政府采购法》等有关规定，现对资产管理咨询服务项目进行其他招标，欢迎合格的供应商前来投标。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项目名称：资产管理咨询服务项目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bookmarkStart w:id="0" w:name="_Hlk148520833"/>
      <w:r>
        <w:rPr>
          <w:rFonts w:hint="eastAsia" w:ascii="仿宋" w:hAnsi="仿宋" w:eastAsia="仿宋" w:cs="Times New Roman"/>
          <w:sz w:val="32"/>
          <w:szCs w:val="32"/>
        </w:rPr>
        <w:t>何梦雨</w:t>
      </w:r>
      <w:r>
        <w:rPr>
          <w:rFonts w:ascii="仿宋" w:hAnsi="仿宋" w:eastAsia="仿宋" w:cs="Times New Roman"/>
          <w:sz w:val="32"/>
          <w:szCs w:val="32"/>
        </w:rPr>
        <w:t>，</w:t>
      </w:r>
      <w:bookmarkEnd w:id="0"/>
      <w:r>
        <w:rPr>
          <w:rFonts w:ascii="仿宋" w:hAnsi="仿宋" w:eastAsia="仿宋" w:cs="Times New Roman"/>
          <w:sz w:val="32"/>
          <w:szCs w:val="32"/>
        </w:rPr>
        <w:t>85223955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1.资产清查盘点服务：对我单位待报废的资产进行实地复核盘点，并根据盘点情况出具专项报告。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2.资产基础数据核查服务：对我单位预算申报涉及的警犬、UPS等基础数据合理性进行核查，对基础数据涉及的资产实物进行核对，并根据数据核查和盘点情况出具专项报告。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3.资产管理业务咨询服务：对我单位委托的资产盘盈、房屋大修、资产评估、资产鉴定等咨询业务进行解答，并对相关数据进行分析，提出相应的业务建议，并出具专项报告。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日至2024年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18</w:t>
      </w:r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firstLine="320" w:firstLineChars="1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何梦雨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ascii="仿宋" w:hAnsi="仿宋" w:eastAsia="仿宋" w:cs="Times New Roman"/>
          <w:sz w:val="32"/>
          <w:szCs w:val="32"/>
        </w:rPr>
        <w:t>85223955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ascii="仿宋" w:hAnsi="仿宋" w:eastAsia="仿宋" w:cs="Times New Roman"/>
          <w:sz w:val="32"/>
          <w:szCs w:val="32"/>
        </w:rPr>
        <w:t>38.4万元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286"/>
    <w:rsid w:val="001B6AF2"/>
    <w:rsid w:val="001C62BD"/>
    <w:rsid w:val="001C79A3"/>
    <w:rsid w:val="001D1E3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76BD9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633ED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562F7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ED4"/>
    <w:rsid w:val="007A4092"/>
    <w:rsid w:val="007A557D"/>
    <w:rsid w:val="007A677C"/>
    <w:rsid w:val="007B0544"/>
    <w:rsid w:val="007B2163"/>
    <w:rsid w:val="007B2552"/>
    <w:rsid w:val="007B67EC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55DF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199C"/>
    <w:rsid w:val="00B841D1"/>
    <w:rsid w:val="00B853CC"/>
    <w:rsid w:val="00B87B87"/>
    <w:rsid w:val="00B91ECF"/>
    <w:rsid w:val="00B92631"/>
    <w:rsid w:val="00B937AC"/>
    <w:rsid w:val="00BA3EF5"/>
    <w:rsid w:val="00BA65A6"/>
    <w:rsid w:val="00BA779C"/>
    <w:rsid w:val="00BA7D63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6FED"/>
    <w:rsid w:val="00CF0F16"/>
    <w:rsid w:val="00CF20A4"/>
    <w:rsid w:val="00CF37E4"/>
    <w:rsid w:val="00CF3BBB"/>
    <w:rsid w:val="00CF6BE8"/>
    <w:rsid w:val="00D0024E"/>
    <w:rsid w:val="00D01C02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115E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E1385"/>
    <w:rsid w:val="00FE21E3"/>
    <w:rsid w:val="00FE415C"/>
    <w:rsid w:val="00FE7823"/>
    <w:rsid w:val="00FF4920"/>
    <w:rsid w:val="00FF7262"/>
    <w:rsid w:val="00FF7A46"/>
    <w:rsid w:val="01011DD6"/>
    <w:rsid w:val="01701E30"/>
    <w:rsid w:val="05B62F90"/>
    <w:rsid w:val="0E786523"/>
    <w:rsid w:val="0F85229D"/>
    <w:rsid w:val="139429D5"/>
    <w:rsid w:val="22482966"/>
    <w:rsid w:val="227A00F7"/>
    <w:rsid w:val="268810BB"/>
    <w:rsid w:val="346B07E1"/>
    <w:rsid w:val="428812D6"/>
    <w:rsid w:val="482747D5"/>
    <w:rsid w:val="4FD2253D"/>
    <w:rsid w:val="595553FF"/>
    <w:rsid w:val="5A6F4AA8"/>
    <w:rsid w:val="5FCD6066"/>
    <w:rsid w:val="684A2E67"/>
    <w:rsid w:val="69197392"/>
    <w:rsid w:val="6B8C582C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2024-01-11T08:26:53Z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