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安定门驻地停车位租赁项目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安定门驻地停车位租赁项目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安定门驻地停车位租赁项目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65780567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王涛</w:t>
      </w:r>
      <w:r>
        <w:rPr>
          <w:rFonts w:ascii="仿宋" w:hAnsi="仿宋" w:eastAsia="仿宋" w:cs="Times New Roman"/>
          <w:sz w:val="32"/>
          <w:szCs w:val="32"/>
        </w:rPr>
        <w:t>，13810192615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，65780567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1、拥有专用停车位50个以上; 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2、停车位距离安定门外大街 59-2不得高于2公里: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3、停车位能够满足9座(含)及小轿车停放;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4、停车场具有24小时专人负责看管; 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  <w:highlight w:val="yellow"/>
        </w:rPr>
      </w:pPr>
      <w:r>
        <w:rPr>
          <w:rFonts w:hint="eastAsia" w:ascii="仿宋" w:hAnsi="仿宋" w:eastAsia="仿宋" w:cs="Times New Roman"/>
          <w:sz w:val="32"/>
          <w:szCs w:val="32"/>
        </w:rPr>
        <w:t>5、停车场有保洁员。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9、具有行政主管部门颁发的有效的《北京市公共停车场经营备案证明》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bookmarkStart w:id="0" w:name="_GoBack"/>
      <w:r>
        <w:rPr>
          <w:rFonts w:hint="eastAsia" w:ascii="仿宋" w:hAnsi="仿宋" w:eastAsia="仿宋" w:cs="Times New Roman"/>
          <w:sz w:val="32"/>
          <w:szCs w:val="32"/>
          <w:highlight w:val="none"/>
        </w:rPr>
        <w:t>2025年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日</w:t>
      </w:r>
      <w:r>
        <w:rPr>
          <w:rFonts w:ascii="仿宋" w:hAnsi="仿宋" w:eastAsia="仿宋" w:cs="Times New Roman"/>
          <w:sz w:val="32"/>
          <w:szCs w:val="32"/>
          <w:highlight w:val="none"/>
        </w:rPr>
        <w:t>止，</w:t>
      </w:r>
      <w:bookmarkEnd w:id="0"/>
      <w:r>
        <w:rPr>
          <w:rFonts w:ascii="仿宋" w:hAnsi="仿宋" w:eastAsia="仿宋" w:cs="Times New Roman"/>
          <w:sz w:val="32"/>
          <w:szCs w:val="32"/>
        </w:rPr>
        <w:t>每天9:00至17:00（北京时间，法定节假日除外）。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6、具有行政主管部门颁发的有效的《北京市公共停车场经营备案证明》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ascii="仿宋" w:hAnsi="仿宋" w:eastAsia="仿宋" w:cs="Times New Roman"/>
          <w:sz w:val="32"/>
          <w:szCs w:val="32"/>
        </w:rPr>
        <w:t>、《供应商情况表》（盖章扫描及word版）；</w:t>
      </w:r>
    </w:p>
    <w:p>
      <w:pPr>
        <w:ind w:left="420" w:firstLine="320" w:firstLineChars="1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王涛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联系方式：13810192615</w:t>
      </w:r>
    </w:p>
    <w:p>
      <w:pPr>
        <w:ind w:left="42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65780567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</w:t>
      </w:r>
      <w:r>
        <w:rPr>
          <w:rFonts w:hint="eastAsia" w:ascii="仿宋" w:hAnsi="仿宋" w:eastAsia="仿宋" w:cs="Times New Roman"/>
          <w:sz w:val="32"/>
          <w:szCs w:val="32"/>
        </w:rPr>
        <w:t>50</w:t>
      </w:r>
      <w:r>
        <w:rPr>
          <w:rFonts w:ascii="仿宋" w:hAnsi="仿宋" w:eastAsia="仿宋" w:cs="Times New Roman"/>
          <w:sz w:val="32"/>
          <w:szCs w:val="32"/>
        </w:rPr>
        <w:t>万元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4606"/>
    <w:rsid w:val="0002665E"/>
    <w:rsid w:val="00027D9E"/>
    <w:rsid w:val="00030A85"/>
    <w:rsid w:val="000327A0"/>
    <w:rsid w:val="00033F26"/>
    <w:rsid w:val="0003532D"/>
    <w:rsid w:val="00035724"/>
    <w:rsid w:val="00035BDB"/>
    <w:rsid w:val="00036609"/>
    <w:rsid w:val="00037AAF"/>
    <w:rsid w:val="00040A88"/>
    <w:rsid w:val="00040AD0"/>
    <w:rsid w:val="0004103A"/>
    <w:rsid w:val="00043396"/>
    <w:rsid w:val="00044126"/>
    <w:rsid w:val="00044BD1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7648D"/>
    <w:rsid w:val="00080069"/>
    <w:rsid w:val="0008006C"/>
    <w:rsid w:val="00085C41"/>
    <w:rsid w:val="0008755D"/>
    <w:rsid w:val="00093B2C"/>
    <w:rsid w:val="00094728"/>
    <w:rsid w:val="000947CB"/>
    <w:rsid w:val="000A1395"/>
    <w:rsid w:val="000A3C19"/>
    <w:rsid w:val="000B0AD9"/>
    <w:rsid w:val="000B19EC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2AE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2386"/>
    <w:rsid w:val="00226D45"/>
    <w:rsid w:val="00234315"/>
    <w:rsid w:val="002354E6"/>
    <w:rsid w:val="002400F1"/>
    <w:rsid w:val="0024337E"/>
    <w:rsid w:val="00244752"/>
    <w:rsid w:val="002503F8"/>
    <w:rsid w:val="0025042C"/>
    <w:rsid w:val="002561ED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4A04"/>
    <w:rsid w:val="002F5B15"/>
    <w:rsid w:val="002F707F"/>
    <w:rsid w:val="00302000"/>
    <w:rsid w:val="003045B6"/>
    <w:rsid w:val="00304A14"/>
    <w:rsid w:val="00304AFE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5EB8"/>
    <w:rsid w:val="00380199"/>
    <w:rsid w:val="00382E42"/>
    <w:rsid w:val="00390F13"/>
    <w:rsid w:val="00390FAF"/>
    <w:rsid w:val="003910C5"/>
    <w:rsid w:val="00391649"/>
    <w:rsid w:val="00392981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0108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95035"/>
    <w:rsid w:val="004A2AC3"/>
    <w:rsid w:val="004A4332"/>
    <w:rsid w:val="004A70D0"/>
    <w:rsid w:val="004B141D"/>
    <w:rsid w:val="004B351F"/>
    <w:rsid w:val="004B6FBA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02A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5E9E"/>
    <w:rsid w:val="005A73CF"/>
    <w:rsid w:val="005B150C"/>
    <w:rsid w:val="005B1F64"/>
    <w:rsid w:val="005C3AF0"/>
    <w:rsid w:val="005C4C0E"/>
    <w:rsid w:val="005D0DDE"/>
    <w:rsid w:val="005D137B"/>
    <w:rsid w:val="005D1625"/>
    <w:rsid w:val="005D4346"/>
    <w:rsid w:val="005D73DC"/>
    <w:rsid w:val="005E311A"/>
    <w:rsid w:val="005E33FC"/>
    <w:rsid w:val="005E64B2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296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4220"/>
    <w:rsid w:val="00825972"/>
    <w:rsid w:val="00830D91"/>
    <w:rsid w:val="008344DE"/>
    <w:rsid w:val="00834876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0ADC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385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43679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1DB5"/>
    <w:rsid w:val="00B02F45"/>
    <w:rsid w:val="00B02F9B"/>
    <w:rsid w:val="00B03789"/>
    <w:rsid w:val="00B041A3"/>
    <w:rsid w:val="00B05B8A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0654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3713A"/>
    <w:rsid w:val="00C40771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02B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3A97"/>
    <w:rsid w:val="00D8564D"/>
    <w:rsid w:val="00D917CF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28EF"/>
    <w:rsid w:val="00E5596C"/>
    <w:rsid w:val="00E7111B"/>
    <w:rsid w:val="00E72E90"/>
    <w:rsid w:val="00E7300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A35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66B56B6"/>
    <w:rsid w:val="075C61D0"/>
    <w:rsid w:val="09800CEC"/>
    <w:rsid w:val="0CE33EA1"/>
    <w:rsid w:val="0E786523"/>
    <w:rsid w:val="0F85229D"/>
    <w:rsid w:val="12AC6A56"/>
    <w:rsid w:val="139429D5"/>
    <w:rsid w:val="1EB37186"/>
    <w:rsid w:val="204517B5"/>
    <w:rsid w:val="20D166EC"/>
    <w:rsid w:val="22482966"/>
    <w:rsid w:val="227A00F7"/>
    <w:rsid w:val="268810BB"/>
    <w:rsid w:val="292860AC"/>
    <w:rsid w:val="29755250"/>
    <w:rsid w:val="2BE579DB"/>
    <w:rsid w:val="346B07E1"/>
    <w:rsid w:val="40624EF6"/>
    <w:rsid w:val="428812D6"/>
    <w:rsid w:val="435864EC"/>
    <w:rsid w:val="482747D5"/>
    <w:rsid w:val="4E707E7B"/>
    <w:rsid w:val="4FD2253D"/>
    <w:rsid w:val="52E71149"/>
    <w:rsid w:val="57AC0DEF"/>
    <w:rsid w:val="595553FF"/>
    <w:rsid w:val="5A2F558F"/>
    <w:rsid w:val="5A6F4AA8"/>
    <w:rsid w:val="5B0D2022"/>
    <w:rsid w:val="5C5C586F"/>
    <w:rsid w:val="5FCD6066"/>
    <w:rsid w:val="601F4516"/>
    <w:rsid w:val="60557825"/>
    <w:rsid w:val="66275AA5"/>
    <w:rsid w:val="684A2E67"/>
    <w:rsid w:val="69197392"/>
    <w:rsid w:val="6AB57FE0"/>
    <w:rsid w:val="6B8C582C"/>
    <w:rsid w:val="70B268F4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1100</Words>
  <Characters>1215</Characters>
  <Lines>9</Lines>
  <Paragraphs>2</Paragraphs>
  <TotalTime>2</TotalTime>
  <ScaleCrop>false</ScaleCrop>
  <LinksUpToDate>false</LinksUpToDate>
  <CharactersWithSpaces>1247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2025-03-28T03:21:02Z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