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52AA9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1225695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</w:t>
      </w:r>
    </w:p>
    <w:p w14:paraId="5D606D04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北京市公安局2025年度应急装备购置项目</w:t>
      </w:r>
      <w:r>
        <w:rPr>
          <w:rFonts w:ascii="Times New Roman" w:hAnsi="Times New Roman" w:eastAsia="方正小标宋简体" w:cs="Times New Roman"/>
          <w:sz w:val="36"/>
          <w:szCs w:val="36"/>
        </w:rPr>
        <w:t>）</w:t>
      </w:r>
    </w:p>
    <w:p w14:paraId="574318F4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供应商的公告</w:t>
      </w:r>
    </w:p>
    <w:p w14:paraId="44213510"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北京市公安局2025年度应急装备购置项目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 w14:paraId="48FD7A48"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北京市公安局2025年度应急装备购置项目</w:t>
      </w:r>
    </w:p>
    <w:p w14:paraId="3F490355"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  <w:r>
        <w:rPr>
          <w:rFonts w:ascii="仿宋" w:hAnsi="仿宋" w:eastAsia="仿宋" w:cs="Times New Roman"/>
          <w:sz w:val="32"/>
          <w:szCs w:val="32"/>
        </w:rPr>
        <w:t>202525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</w:p>
    <w:p w14:paraId="6F11B249"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 w14:paraId="14F195A1"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 w14:paraId="130605C0"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 w14:paraId="69175C6E"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 w14:paraId="4041E551"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 w14:paraId="3B0729D8"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 w14:paraId="1CDD2002"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韩警官</w:t>
      </w:r>
      <w:r>
        <w:rPr>
          <w:rFonts w:ascii="仿宋" w:hAnsi="仿宋" w:eastAsia="仿宋" w:cs="Times New Roman"/>
          <w:sz w:val="32"/>
          <w:szCs w:val="32"/>
        </w:rPr>
        <w:t>，83373590</w:t>
      </w:r>
    </w:p>
    <w:p w14:paraId="6A21ACB7"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28EBC6F7"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 w14:paraId="783CCD71"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 w14:paraId="4FA24E7A"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 w14:paraId="20A983DA"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 w14:paraId="2233FA65"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 w14:paraId="3F19B102"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购置救援伸缩杆30根、防割手套100双、夜视望远镜2套、防爆毯5套、救生绳150套、抛投救生器6套、防水头灯15套、雨衣60件、雨靴60双、卫星电话6部、户外电源箱4套、防暴盾牌150面、防毒面具10套。共计13个品种598件（套）。</w:t>
      </w:r>
    </w:p>
    <w:p w14:paraId="57A87C08"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 w14:paraId="75AB24BB"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 w14:paraId="41AD145E"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 w14:paraId="27F32C7F"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 w14:paraId="36FECF84"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 w14:paraId="686BCA73"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15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21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 w14:paraId="0A429345"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 w14:paraId="37186A5A"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 w14:paraId="3EB4BF95"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 w14:paraId="37269C82"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 w14:paraId="5F4EF7D9"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 w14:paraId="73872AC0"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 w14:paraId="23800FAC"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 w14:paraId="02E60025"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 w14:paraId="4CA049EE"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 w14:paraId="3C411C09"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韩警官</w:t>
      </w:r>
    </w:p>
    <w:p w14:paraId="28DD5751"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联系方式：83373590</w:t>
      </w:r>
    </w:p>
    <w:p w14:paraId="4E6B944B"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 w14:paraId="1024E13C"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 w14:paraId="71E1620E"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 w14:paraId="6E7BBA2E"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 w14:paraId="1BA263BC"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预算金额：64.65万元</w:t>
      </w:r>
    </w:p>
    <w:p w14:paraId="3FD8E1DD"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 w14:paraId="7E5DA875"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 w14:paraId="6A149427"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10"/>
        <w:tblW w:w="4063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 w14:paraId="40CD4A5A">
        <w:tblPrEx>
          <w:tblLayout w:type="fixed"/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 w14:paraId="32847B8E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 w14:paraId="1F84B2D5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 w14:paraId="35ADB9DF">
        <w:tblPrEx>
          <w:tblLayout w:type="fixed"/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 w14:paraId="1EAA48A5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5B1B5A4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0D9203F0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2503521D">
        <w:tblPrEx>
          <w:tblLayout w:type="fixed"/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 w14:paraId="64C075E1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67718B9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61FC3ED5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5015A55D">
        <w:tblPrEx>
          <w:tblLayout w:type="fixed"/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 w14:paraId="0B71E91F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C0901C9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70964659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2FBB383F">
        <w:tblPrEx>
          <w:tblLayout w:type="fixed"/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 w14:paraId="6975C350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5D2CECB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63542FD0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484A379C">
        <w:tblPrEx>
          <w:tblLayout w:type="fixed"/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 w14:paraId="3C69A220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B7D8C47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5A7B53C9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3654855B">
        <w:tblPrEx>
          <w:tblLayout w:type="fixed"/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 w14:paraId="62444398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FE21BF2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50570B2C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 w14:paraId="638CBCE3"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qFormat/>
    <w:uiPriority w:val="0"/>
    <w:rPr>
      <w:b/>
      <w:bCs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7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7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2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7"/>
    <w:link w:val="4"/>
    <w:qFormat/>
    <w:uiPriority w:val="0"/>
    <w:rPr>
      <w:kern w:val="2"/>
      <w:sz w:val="18"/>
      <w:szCs w:val="18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662</Words>
  <Characters>729</Characters>
  <Lines>52</Lines>
  <Paragraphs>60</Paragraphs>
  <TotalTime>0</TotalTime>
  <ScaleCrop>false</ScaleCrop>
  <LinksUpToDate>false</LinksUpToDate>
  <CharactersWithSpaces>1331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2024-08-01T11:17:00Z</dcterms:created>
  <dc:creator>侯树苹</dc:creator>
  <cp:lastModifiedBy>iPhone</cp:lastModifiedBy>
  <cp:lastPrinted>2023-04-24T16:26:00Z</cp:lastPrinted>
  <dcterms:modified xsi:type="dcterms:W3CDTF">2025-04-14T14:44:19Z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2052-12.22.0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