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国内种犬采购项目</w:t>
      </w:r>
      <w:r>
        <w:rPr>
          <w:rFonts w:ascii="Times New Roman" w:hAnsi="Times New Roman" w:eastAsia="方正小标宋简体" w:cs="Times New Roman"/>
          <w:sz w:val="36"/>
          <w:szCs w:val="36"/>
        </w:rPr>
        <w:t>）供应商的公告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国内种犬采购项目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国内种犬采购项目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</w:t>
      </w:r>
      <w:r>
        <w:rPr>
          <w:rFonts w:ascii="仿宋" w:hAnsi="仿宋" w:eastAsia="仿宋" w:cs="Times New Roman"/>
          <w:sz w:val="32"/>
          <w:szCs w:val="32"/>
        </w:rPr>
        <w:t>20252</w:t>
      </w:r>
      <w:r>
        <w:rPr>
          <w:rFonts w:hint="eastAsia" w:ascii="仿宋" w:hAnsi="仿宋" w:eastAsia="仿宋" w:cs="Times New Roman"/>
          <w:sz w:val="32"/>
          <w:szCs w:val="32"/>
        </w:rPr>
        <w:t>8号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王鑫磊</w:t>
      </w:r>
      <w:r>
        <w:rPr>
          <w:rFonts w:ascii="仿宋" w:hAnsi="仿宋" w:eastAsia="仿宋" w:cs="Times New Roman"/>
          <w:sz w:val="32"/>
          <w:szCs w:val="32"/>
        </w:rPr>
        <w:t>，18211191321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采购性能优异的国内种犬18头（8公10母)。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Times New Roman"/>
          <w:sz w:val="32"/>
          <w:szCs w:val="32"/>
        </w:rPr>
        <w:t>日至2025年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日止，每天9:00至17:00（北京时间，法定节假日除外）。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王鑫磊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联系方式：18211191321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</w:t>
      </w:r>
      <w:r>
        <w:rPr>
          <w:rFonts w:hint="eastAsia" w:ascii="仿宋" w:hAnsi="仿宋" w:eastAsia="仿宋" w:cs="Times New Roman"/>
          <w:sz w:val="32"/>
          <w:szCs w:val="32"/>
        </w:rPr>
        <w:t>89.00</w:t>
      </w:r>
      <w:r>
        <w:rPr>
          <w:rFonts w:ascii="仿宋" w:hAnsi="仿宋" w:eastAsia="仿宋" w:cs="Times New Roman"/>
          <w:sz w:val="32"/>
          <w:szCs w:val="32"/>
        </w:rPr>
        <w:t>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BF9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A1395"/>
    <w:rsid w:val="000A3C19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CE8"/>
    <w:rsid w:val="00220FB8"/>
    <w:rsid w:val="002214AE"/>
    <w:rsid w:val="00222386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6AA"/>
    <w:rsid w:val="003B2E54"/>
    <w:rsid w:val="003B552C"/>
    <w:rsid w:val="003B5D9B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56D"/>
    <w:rsid w:val="00534ECC"/>
    <w:rsid w:val="005350CF"/>
    <w:rsid w:val="00540189"/>
    <w:rsid w:val="00541E88"/>
    <w:rsid w:val="00542F86"/>
    <w:rsid w:val="00543126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2427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1E5B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F0748"/>
    <w:rsid w:val="006F1673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33BA"/>
    <w:rsid w:val="00763D4F"/>
    <w:rsid w:val="00765795"/>
    <w:rsid w:val="00780000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35F31"/>
    <w:rsid w:val="00840505"/>
    <w:rsid w:val="00841285"/>
    <w:rsid w:val="008424C6"/>
    <w:rsid w:val="00844274"/>
    <w:rsid w:val="008467B6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1CEE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18C1"/>
    <w:rsid w:val="00927198"/>
    <w:rsid w:val="009274B6"/>
    <w:rsid w:val="0093120B"/>
    <w:rsid w:val="009314C8"/>
    <w:rsid w:val="00935801"/>
    <w:rsid w:val="00940642"/>
    <w:rsid w:val="00940866"/>
    <w:rsid w:val="0094434F"/>
    <w:rsid w:val="009454E3"/>
    <w:rsid w:val="00945793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3AF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C0386E"/>
    <w:rsid w:val="00C03EB7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307E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111B"/>
    <w:rsid w:val="00E72E90"/>
    <w:rsid w:val="00E74F58"/>
    <w:rsid w:val="00E81629"/>
    <w:rsid w:val="00E84FC7"/>
    <w:rsid w:val="00E86A8A"/>
    <w:rsid w:val="00EA13D1"/>
    <w:rsid w:val="00EA25F1"/>
    <w:rsid w:val="00EA7845"/>
    <w:rsid w:val="00EA7B08"/>
    <w:rsid w:val="00EB1498"/>
    <w:rsid w:val="00EB1A81"/>
    <w:rsid w:val="00EC2A75"/>
    <w:rsid w:val="00ED080E"/>
    <w:rsid w:val="00ED16D3"/>
    <w:rsid w:val="00ED3050"/>
    <w:rsid w:val="00ED3D1F"/>
    <w:rsid w:val="00EE2223"/>
    <w:rsid w:val="00EE4868"/>
    <w:rsid w:val="00EE7093"/>
    <w:rsid w:val="00EF38FD"/>
    <w:rsid w:val="00EF535C"/>
    <w:rsid w:val="00F02598"/>
    <w:rsid w:val="00F05225"/>
    <w:rsid w:val="00F05711"/>
    <w:rsid w:val="00F063BB"/>
    <w:rsid w:val="00F073B2"/>
    <w:rsid w:val="00F14542"/>
    <w:rsid w:val="00F21EA2"/>
    <w:rsid w:val="00F22A35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143859EF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597</Words>
  <Characters>669</Characters>
  <Lines>47</Lines>
  <Paragraphs>55</Paragraphs>
  <TotalTime>76</TotalTime>
  <ScaleCrop>false</ScaleCrop>
  <LinksUpToDate>false</LinksUpToDate>
  <CharactersWithSpaces>1211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bgs</cp:lastModifiedBy>
  <cp:lastPrinted>2023-04-24T08:26:00Z</cp:lastPrinted>
  <dcterms:modified xsi:type="dcterms:W3CDTF">2025-04-15T07:41:44Z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