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（公交总队2026-2027年度多项联合检测试剂耗材套装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采购项目）供应商的公告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受北京市公安局委托，根据《中华人民共和国政府采购法》等有关规定，现对公交总队2026-2027年度多项联合检测试剂耗材套装采购项目进行其他招标，欢迎合格的供应商前来投标。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公交总队2026-2027年度多项联合检测试剂耗材套装采购项目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马警官</w:t>
      </w:r>
      <w:r>
        <w:rPr>
          <w:rFonts w:ascii="Times New Roman" w:hAnsi="Times New Roman" w:eastAsia="仿宋" w:cs="Times New Roman"/>
          <w:sz w:val="32"/>
          <w:szCs w:val="32"/>
        </w:rPr>
        <w:t>，13910321187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供应商需</w:t>
      </w:r>
      <w:r>
        <w:rPr>
          <w:rFonts w:ascii="Times New Roman" w:hAnsi="Times New Roman" w:eastAsia="仿宋" w:cs="Times New Roman"/>
          <w:sz w:val="32"/>
          <w:szCs w:val="32"/>
        </w:rPr>
        <w:t>提供多项联合检测试剂耗材套装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，套装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需包含常见种类检测功能，同时检测灵敏度和特异性符合国家标准及行业要求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马警官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联系方式：13910321187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</w:rPr>
        <w:t>40万元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tbl>
      <w:tblPr>
        <w:tblStyle w:val="8"/>
        <w:tblpPr w:leftFromText="180" w:rightFromText="180" w:vertAnchor="text" w:horzAnchor="page" w:tblpX="2417" w:tblpY="14"/>
        <w:tblOverlap w:val="never"/>
        <w:tblW w:w="7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67B5D65-2BC5-4CED-B1C9-724E2D317B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D121C6-4AA6-4346-92B2-B53F1AD460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67027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4AC0"/>
    <w:rsid w:val="005651B0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0F2A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1EC9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7212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4981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325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1C7323C7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49C76AD"/>
    <w:rsid w:val="482747D5"/>
    <w:rsid w:val="4CC200EA"/>
    <w:rsid w:val="4E707E7B"/>
    <w:rsid w:val="4F277882"/>
    <w:rsid w:val="4FD2253D"/>
    <w:rsid w:val="52445640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9D178E1"/>
    <w:rsid w:val="6B8C582C"/>
    <w:rsid w:val="6E0A50A1"/>
    <w:rsid w:val="713A6630"/>
    <w:rsid w:val="718B5632"/>
    <w:rsid w:val="72505ED2"/>
    <w:rsid w:val="739A5CD9"/>
    <w:rsid w:val="78831E1D"/>
    <w:rsid w:val="7E2027FC"/>
    <w:rsid w:val="7E504DDD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  <w:rPr>
      <w:rFonts w:ascii="仿宋_GB2312" w:hAnsi="仿宋_GB2312" w:eastAsia="仿宋_GB2312"/>
      <w:sz w:val="32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1176</Words>
  <Characters>1336</Characters>
  <Lines>35</Lines>
  <Paragraphs>36</Paragraphs>
  <TotalTime>1</TotalTime>
  <ScaleCrop>false</ScaleCrop>
  <LinksUpToDate>false</LinksUpToDate>
  <CharactersWithSpaces>1366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2026-01-30T02:59:00Z</cp:lastPrinted>
  <dcterms:modified xsi:type="dcterms:W3CDTF">2026-02-04T08:12:31Z</dcterms:modified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