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w:t>
      </w:r>
      <w:r>
        <w:rPr>
          <w:rFonts w:hint="eastAsia" w:ascii="Times New Roman" w:hAnsi="Times New Roman" w:eastAsia="方正小标宋简体" w:cs="Times New Roman"/>
          <w:sz w:val="36"/>
          <w:szCs w:val="36"/>
          <w:highlight w:val="none"/>
          <w:lang w:eastAsia="zh-CN"/>
        </w:rPr>
        <w:t>警务科技支援总队数据中心公安身份认证与访问控制管理系统升级改造项目运行维护服务项目</w:t>
      </w:r>
      <w:r>
        <w:rPr>
          <w:rFonts w:hint="default" w:ascii="Times New Roman" w:hAnsi="Times New Roman" w:eastAsia="方正小标宋简体" w:cs="Times New Roman"/>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受北京市公安局委托，根据《中华人民共和国政府采购法》等有关规定，现对</w:t>
      </w:r>
      <w:r>
        <w:rPr>
          <w:rFonts w:hint="eastAsia" w:ascii="Times New Roman" w:hAnsi="Times New Roman" w:eastAsia="仿宋" w:cs="Times New Roman"/>
          <w:sz w:val="32"/>
          <w:szCs w:val="32"/>
          <w:highlight w:val="none"/>
          <w:lang w:val="en-US" w:eastAsia="zh-CN"/>
        </w:rPr>
        <w:t>警务科技支援总队数据中心公安身份认证与访问控制管理系统升级改造项目运行维护服务项目</w:t>
      </w:r>
      <w:r>
        <w:rPr>
          <w:rFonts w:hint="default" w:ascii="Times New Roman" w:hAnsi="Times New Roman" w:eastAsia="仿宋" w:cs="Times New Roman"/>
          <w:sz w:val="32"/>
          <w:szCs w:val="32"/>
          <w:highlight w:val="none"/>
        </w:rPr>
        <w:t>进行其他招标，欢迎合格的供应商前来投标。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警务科技支援总队数据中心公安身份认证与访问控制管理系统升级改造项目运行维护服务项目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项目编号：2026</w:t>
      </w:r>
      <w:r>
        <w:rPr>
          <w:rFonts w:hint="eastAsia" w:ascii="Times New Roman" w:hAnsi="Times New Roman" w:eastAsia="仿宋" w:cs="Times New Roman"/>
          <w:b/>
          <w:bCs/>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张鑫、刘思雯、巴特尔</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val="en-US" w:eastAsia="zh-CN"/>
        </w:rPr>
        <w:t>肖健  53121841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代理机构联系人：张鑫、刘思雯、巴特尔，010-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代理机构地址：北京市海淀区北三环中路31号凯奇大厦9层B座906室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本项目是对涉及的软硬件设备提供运维服务，包括日常运行维护服务、定期巡检维护服务、优化配置服务、专项技术保障服务、应急保障服务、软硬件设备维修服务等。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（三）报名时间</w:t>
      </w:r>
      <w:r>
        <w:rPr>
          <w:rFonts w:hint="default" w:ascii="Times New Roman" w:hAnsi="Times New Roman" w:eastAsia="仿宋" w:cs="Times New Roman"/>
          <w:sz w:val="32"/>
          <w:szCs w:val="32"/>
          <w:highlight w:val="none"/>
        </w:rPr>
        <w:t>：2026年3月26日至2026年4月1日止，</w:t>
      </w:r>
      <w:bookmarkStart w:id="0" w:name="_GoBack"/>
      <w:bookmarkEnd w:id="0"/>
      <w:r>
        <w:rPr>
          <w:rFonts w:hint="default" w:ascii="Times New Roman" w:hAnsi="Times New Roman" w:eastAsia="仿宋" w:cs="Times New Roman"/>
          <w:sz w:val="32"/>
          <w:szCs w:val="32"/>
        </w:rPr>
        <w:t>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1"/>
          <w:rFonts w:hint="default" w:ascii="Times New Roman" w:hAnsi="Times New Roman" w:eastAsia="仿宋" w:cs="Times New Roman"/>
          <w:sz w:val="32"/>
          <w:szCs w:val="32"/>
        </w:rPr>
        <w:t>zhangxin02@zgcgroup.com.cn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并致电项目联系人确认。（项目联系人：张鑫、刘思雯、巴特尔；联系方式：010-84045310）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联系人：肖健</w:t>
      </w:r>
      <w:r>
        <w:rPr>
          <w:rFonts w:hint="eastAsia" w:ascii="Times New Roman" w:hAnsi="Times New Roman" w:eastAsia="仿宋"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联系方式：</w:t>
      </w:r>
      <w:r>
        <w:rPr>
          <w:rFonts w:hint="default" w:ascii="Times New Roman" w:hAnsi="Times New Roman" w:eastAsia="仿宋" w:cs="Times New Roman"/>
          <w:sz w:val="32"/>
          <w:szCs w:val="32"/>
          <w:highlight w:val="none"/>
          <w:lang w:val="en-US" w:eastAsia="zh-CN"/>
        </w:rPr>
        <w:t>53121841</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联系人：张鑫、刘思雯、巴特尔</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联系方式：010-</w:t>
      </w:r>
      <w:r>
        <w:rPr>
          <w:rFonts w:hint="eastAsia" w:ascii="Times New Roman" w:hAnsi="Times New Roman" w:eastAsia="仿宋" w:cs="Times New Roman"/>
          <w:sz w:val="32"/>
          <w:szCs w:val="32"/>
          <w:lang w:val="en-US" w:eastAsia="zh-CN"/>
        </w:rPr>
        <w:t>84045310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预算金额：33.098443万元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p>
    <w:tbl>
      <w:tblPr>
        <w:tblStyle w:val="8"/>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1" w:fontKey="{7CC78C7A-3CE3-434B-A833-A87AA83354E0}"/>
  </w:font>
  <w:font w:name="仿宋">
    <w:panose1 w:val="02010609060101010101"/>
    <w:charset w:val="86"/>
    <w:family w:val="modern"/>
    <w:pitch w:val="default"/>
    <w:sig w:usb0="800002BF" w:usb1="38CF7CFA" w:usb2="00000016" w:usb3="00000000" w:csb0="00040001" w:csb1="00000000"/>
    <w:embedRegular r:id="rId2" w:fontKey="{01D95FD8-97DB-46C7-A502-AF0B478BCCC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chineseCountingThousand"/>
      <w:suff w:val="nothing"/>
      <w:lvlText w:val="第%1部分"/>
      <w:lvlJc w:val="center"/>
      <w:pPr>
        <w:ind w:left="3432" w:firstLine="288"/>
      </w:pPr>
      <w:rPr>
        <w:rFonts w:hint="eastAsia"/>
        <w:sz w:val="28"/>
        <w:szCs w:val="28"/>
      </w:rPr>
    </w:lvl>
    <w:lvl w:ilvl="1" w:tentative="0">
      <w:start w:val="1"/>
      <w:numFmt w:val="chineseCountingThousand"/>
      <w:pStyle w:val="2"/>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58F1702"/>
    <w:rsid w:val="05B62F90"/>
    <w:rsid w:val="05D17908"/>
    <w:rsid w:val="08312EC1"/>
    <w:rsid w:val="0B942258"/>
    <w:rsid w:val="0CE33EA1"/>
    <w:rsid w:val="0CF06864"/>
    <w:rsid w:val="0E786523"/>
    <w:rsid w:val="0F85229D"/>
    <w:rsid w:val="12AC6A56"/>
    <w:rsid w:val="139429D5"/>
    <w:rsid w:val="19412678"/>
    <w:rsid w:val="1A1E04F8"/>
    <w:rsid w:val="1B150F37"/>
    <w:rsid w:val="1DB21FDA"/>
    <w:rsid w:val="21DE3119"/>
    <w:rsid w:val="22482966"/>
    <w:rsid w:val="227A00F7"/>
    <w:rsid w:val="268810BB"/>
    <w:rsid w:val="277F4CDB"/>
    <w:rsid w:val="292860AC"/>
    <w:rsid w:val="2AE5754B"/>
    <w:rsid w:val="2B5B15BB"/>
    <w:rsid w:val="2E5501AB"/>
    <w:rsid w:val="345C0152"/>
    <w:rsid w:val="346B07E1"/>
    <w:rsid w:val="38A6346D"/>
    <w:rsid w:val="38C84008"/>
    <w:rsid w:val="3A585338"/>
    <w:rsid w:val="3F676329"/>
    <w:rsid w:val="428812D6"/>
    <w:rsid w:val="435605FD"/>
    <w:rsid w:val="435864EC"/>
    <w:rsid w:val="43767400"/>
    <w:rsid w:val="46B9772B"/>
    <w:rsid w:val="47346EFA"/>
    <w:rsid w:val="482747D5"/>
    <w:rsid w:val="4B582436"/>
    <w:rsid w:val="4CC200EA"/>
    <w:rsid w:val="4E707E7B"/>
    <w:rsid w:val="4EAC5F77"/>
    <w:rsid w:val="4F277882"/>
    <w:rsid w:val="4FD2253D"/>
    <w:rsid w:val="50E83041"/>
    <w:rsid w:val="53FA5565"/>
    <w:rsid w:val="549239F0"/>
    <w:rsid w:val="57AC0DEF"/>
    <w:rsid w:val="58602CBB"/>
    <w:rsid w:val="595553FF"/>
    <w:rsid w:val="5A6F4AA8"/>
    <w:rsid w:val="5B171A3C"/>
    <w:rsid w:val="5C5B2FF1"/>
    <w:rsid w:val="5C5C586F"/>
    <w:rsid w:val="5CFE3190"/>
    <w:rsid w:val="5FCD6066"/>
    <w:rsid w:val="601F4516"/>
    <w:rsid w:val="63870C28"/>
    <w:rsid w:val="64E25125"/>
    <w:rsid w:val="6545060B"/>
    <w:rsid w:val="66275AA5"/>
    <w:rsid w:val="67745997"/>
    <w:rsid w:val="67A7735B"/>
    <w:rsid w:val="67F7269B"/>
    <w:rsid w:val="684A2E67"/>
    <w:rsid w:val="69197392"/>
    <w:rsid w:val="698E432E"/>
    <w:rsid w:val="69EE301F"/>
    <w:rsid w:val="6B8C582C"/>
    <w:rsid w:val="6D54763D"/>
    <w:rsid w:val="6DFD1A82"/>
    <w:rsid w:val="6E0A50A1"/>
    <w:rsid w:val="6F1E7F02"/>
    <w:rsid w:val="713A6630"/>
    <w:rsid w:val="72505ED2"/>
    <w:rsid w:val="739A5CD9"/>
    <w:rsid w:val="743613E6"/>
    <w:rsid w:val="75947836"/>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line="416" w:lineRule="atLeast"/>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character" w:customStyle="1" w:styleId="17">
    <w:name w:val="批注框文本 字符"/>
    <w:basedOn w:val="10"/>
    <w:link w:val="4"/>
    <w:qFormat/>
    <w:uiPriority w:val="0"/>
    <w:rPr>
      <w:kern w:val="2"/>
      <w:sz w:val="18"/>
      <w:szCs w:val="18"/>
    </w:rPr>
  </w:style>
  <w:style w:type="paragraph" w:styleId="18">
    <w:name w:val="List Paragraph"/>
    <w:basedOn w:val="1"/>
    <w:qFormat/>
    <w:uiPriority w:val="99"/>
    <w:pPr>
      <w:ind w:firstLine="420" w:firstLineChars="200"/>
    </w:pPr>
  </w:style>
  <w:style w:type="character" w:customStyle="1" w:styleId="19">
    <w:name w:val="未处理的提及1"/>
    <w:basedOn w:val="10"/>
    <w:semiHidden/>
    <w:unhideWhenUsed/>
    <w:qFormat/>
    <w:uiPriority w:val="99"/>
    <w:rPr>
      <w:color w:val="605E5C"/>
      <w:shd w:val="clear" w:color="auto" w:fill="E1DFDD"/>
    </w:rPr>
  </w:style>
  <w:style w:type="paragraph" w:customStyle="1" w:styleId="20">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2">
    <w:name w:val="未处理的提及2"/>
    <w:basedOn w:val="10"/>
    <w:semiHidden/>
    <w:unhideWhenUsed/>
    <w:qFormat/>
    <w:uiPriority w:val="99"/>
    <w:rPr>
      <w:color w:val="605E5C"/>
      <w:shd w:val="clear" w:color="auto" w:fill="E1DFDD"/>
    </w:rPr>
  </w:style>
  <w:style w:type="paragraph" w:customStyle="1" w:styleId="23">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1407</Words>
  <Characters>1590</Characters>
  <Lines>56</Lines>
  <Paragraphs>68</Paragraphs>
  <TotalTime>1</TotalTime>
  <ScaleCrop>false</ScaleCrop>
  <LinksUpToDate>false</LinksUpToDate>
  <CharactersWithSpaces>1625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胖文</cp:lastModifiedBy>
  <cp:lastPrinted>2026-03-19T03:43:00Z</cp:lastPrinted>
  <dcterms:modified xsi:type="dcterms:W3CDTF">2026-03-25T09:08:37Z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CCC626647FAD430793E8C34765F82CA7_13</vt:lpwstr>
  </property>
  <property fmtid="{D5CDD505-2E9C-101B-9397-08002B2CF9AE}" pid="4" name="KSOTemplateDocerSaveRecord">
    <vt:lpwstr>eyJoZGlkIjoiM2FiZDIzMjBhYjY3YjcwYmIxYWI1NjM4YzVmYjEyMDMiLCJ1c2VySWQiOiIyMTM0OTc1NjUifQ==</vt:lpwstr>
  </property>
</Properties>
</file>