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（厨房设备日常维修保养项目）供应商的公告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受北京市公安局委托，现对厨房设备日常维修保养项目进行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供应商征集</w:t>
      </w:r>
      <w:r>
        <w:rPr>
          <w:rFonts w:ascii="Times New Roman" w:hAnsi="Times New Roman" w:eastAsia="仿宋" w:cs="Times New Roman"/>
          <w:sz w:val="32"/>
          <w:szCs w:val="32"/>
        </w:rPr>
        <w:t>，欢迎合格的供应商前来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报名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厨房设备日常维修保养项目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采购单位联系方式：赵警官，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010-89768176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厨房设备日常维修、故障抢修、定期保养服务，保障设备安全稳定使用。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1" w:firstLineChars="10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联系人：赵警官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010-89768176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预算金额：1</w:t>
      </w:r>
      <w:r>
        <w:rPr>
          <w:rFonts w:hint="eastAsia" w:ascii="Times New Roman" w:hAnsi="Times New Roman" w:eastAsia="仿宋" w:cs="Times New Roman"/>
          <w:sz w:val="32"/>
          <w:szCs w:val="32"/>
        </w:rPr>
        <w:t>2万元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45C83B-5205-41C1-816E-9D6EAAA4E2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E39ADF-FB7F-4B20-A83F-4977EE0C7DF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4124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1845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5872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BCF42B3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69863D9"/>
    <w:rsid w:val="292860AC"/>
    <w:rsid w:val="345C0152"/>
    <w:rsid w:val="346B07E1"/>
    <w:rsid w:val="38C84008"/>
    <w:rsid w:val="4132434B"/>
    <w:rsid w:val="424D579F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5E83920"/>
    <w:rsid w:val="57AC0DEF"/>
    <w:rsid w:val="595553FF"/>
    <w:rsid w:val="5A6F4AA8"/>
    <w:rsid w:val="5C5B2FF1"/>
    <w:rsid w:val="5C5C586F"/>
    <w:rsid w:val="5F5119DC"/>
    <w:rsid w:val="5FCD6066"/>
    <w:rsid w:val="601F4516"/>
    <w:rsid w:val="64E25125"/>
    <w:rsid w:val="66275AA5"/>
    <w:rsid w:val="666A00AF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596</Words>
  <Characters>675</Characters>
  <Lines>48</Lines>
  <Paragraphs>55</Paragraphs>
  <TotalTime>26</TotalTime>
  <ScaleCrop>false</ScaleCrop>
  <LinksUpToDate>false</LinksUpToDate>
  <CharactersWithSpaces>1216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2026-05-28T02:47:12Z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