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关于征集有意向参与我单位非政府采购项目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  <w:t>（</w:t>
      </w:r>
      <w:r>
        <w:rPr>
          <w:rFonts w:hint="eastAsia" w:ascii="Times New Roman" w:hAnsi="Times New Roman" w:eastAsia="方正小标宋简体" w:cs="Times New Roman"/>
          <w:sz w:val="36"/>
          <w:szCs w:val="36"/>
          <w:highlight w:val="none"/>
          <w:lang w:eastAsia="zh-CN"/>
        </w:rPr>
        <w:t>刑侦总队智能语音鉴定软件服务项目</w:t>
      </w: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  <w:t>）供应商的公告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 xml:space="preserve">   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北京国际招标有限公司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受北京市公安局委托，现对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刑侦总队智能语音鉴定软件服务项目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进行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供应商征集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，欢迎合格的供应商前来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报名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项目名称：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刑侦总队智能语音鉴定软件服务项目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项目编号：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202696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项目联系方式：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项目联系人：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张鑫、刘思雯、巴特尔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项目联系电话：010-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84045310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采购单位联系方式：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采购单位：北京市公安局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采购单位地址：北京市东城区前门东大街9号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采购单位联系方式：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王警官  18211191321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代理机构联系方式：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代理机构：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北京国际招标有限公司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代理机构联系人：张鑫、刘思雯、巴特尔，010-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84045310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代理机构地址：北京市海淀区北三环中路31号凯奇大厦9层B座906室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采购项目内容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拟购买智能语音鉴定软件服务。服务涉及软件为成品软件，无额外定制开发需求。服务周期自合同签订之日起一年。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开标时间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 w:firstLineChars="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其他补充事宜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1" w:firstLineChars="10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※（一）为了规范我单位非政府采购行为，本公告用来公开征集有意向参与本项目的供应商，具体采购内容等事宜详见报名成功后获取的采购文件。采购流程及规范适用于我单位内部非政府采购项目相关工作规范，该项目引起的质疑、投诉等由我单位负责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（二）供应商资格条件：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、具有独立承担民事责任的能力；2、具有良好的商业信誉和健全的财务会计制度；3、具有履行合同所必需的设备和专业技术能力；4、有依法缴纳税收和社会保障资金的良好记录；5、参加采购活动前三年内，在经营活动中没有重大违法记录；6、供应商不得被列入失信被执行人、重大税收违法案件当事人名单、政府采购严重违法失信行为记录名单；7、法律、行政法规规定的其他条件；8、本项目不接受联合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（三）报名时间：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2026年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21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日至2026年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27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日止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32"/>
          <w:szCs w:val="32"/>
        </w:rPr>
        <w:t>，每天9:00至17:00（北京时间，法定节假日除外）。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凡报名的供应商，须将下列材料（每页须加盖供应商公章）扫描发送至邮箱：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"mailto:zhangxin02@zgcgroup.com.cn"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11"/>
          <w:rFonts w:hint="default" w:ascii="Times New Roman" w:hAnsi="Times New Roman" w:eastAsia="仿宋" w:cs="Times New Roman"/>
          <w:sz w:val="32"/>
          <w:szCs w:val="32"/>
        </w:rPr>
        <w:t>zhangxin02@zgcgroup.com.cn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  <w:r>
        <w:rPr>
          <w:rFonts w:hint="default" w:ascii="Times New Roman" w:hAnsi="Times New Roman" w:eastAsia="仿宋" w:cs="Times New Roman"/>
          <w:sz w:val="32"/>
          <w:szCs w:val="32"/>
        </w:rPr>
        <w:t>并致电项目联系人确认。（项目联系人：张鑫、刘思雯、巴特尔；联系方式：010-84045310）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有效的营业执照或法人证书等证明文件；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法人授权委托书；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法定代表人身份证复印件；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4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被授权人身份证复印件；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报名时间内在“信用中国”网站（www.creditchina.gov.cn）查询的供应商失信被执行人、重大税收违法失信主体、政府采购严重违法失信行为记录查询结果网页截图；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6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《供应商情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况表》（盖章扫描及word版）；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firstLine="320" w:firstLineChars="1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（四）凡对本次公告内容提出询问，请按以下方式联系。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1、采购人：北京市公安局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 xml:space="preserve">      联系人：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 xml:space="preserve">王警官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 xml:space="preserve">      联系方式：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18211191321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2、采购代理机构：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北京国际招标有限公司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联系人：张鑫、刘思雯、巴特尔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联系方式：010-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84045310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预算金额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预算金额：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17.5</w:t>
      </w:r>
      <w:r>
        <w:rPr>
          <w:rFonts w:hint="default" w:ascii="Times New Roman" w:hAnsi="Times New Roman" w:eastAsia="仿宋" w:cs="Times New Roman"/>
          <w:sz w:val="32"/>
          <w:szCs w:val="32"/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b/>
          <w:bCs/>
          <w:sz w:val="24"/>
          <w:szCs w:val="28"/>
        </w:rPr>
      </w:pPr>
      <w:r>
        <w:rPr>
          <w:rFonts w:hint="default" w:ascii="Times New Roman" w:hAnsi="Times New Roman" w:eastAsia="仿宋" w:cs="Times New Roman"/>
          <w:b/>
          <w:bCs/>
          <w:sz w:val="24"/>
          <w:szCs w:val="28"/>
        </w:rPr>
        <w:t>附件：《供应商情况表》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b/>
          <w:bCs/>
          <w:sz w:val="24"/>
          <w:szCs w:val="28"/>
        </w:rPr>
      </w:pPr>
    </w:p>
    <w:tbl>
      <w:tblPr>
        <w:tblStyle w:val="8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210"/>
        <w:gridCol w:w="4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序号</w:t>
            </w:r>
          </w:p>
        </w:tc>
        <w:tc>
          <w:tcPr>
            <w:tcW w:w="63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供应商名称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联系人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手机电话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法人姓名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6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法人身份证号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sectPr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00BDA51-B0D8-4B50-8711-98EB203BF17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B2ECEF0-2B9C-4EB0-AEEC-3C75FBE0B00E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139785E-E781-425B-A345-50455F272B4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6AF5185-555F-4753-AC66-E130538EDA7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8B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qFormat/>
    <w:uiPriority w:val="1"/>
  </w:style>
  <w:style w:type="table" w:default="1" w:styleId="8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3">
    <w:name w:val="annotation text"/>
    <w:basedOn w:val="1"/>
    <w:link w:val="15"/>
    <w:qFormat/>
    <w:uiPriority w:val="0"/>
    <w:pPr>
      <w:jc w:val="left"/>
    </w:pPr>
  </w:style>
  <w:style w:type="paragraph" w:styleId="4">
    <w:name w:val="Balloon Text"/>
    <w:basedOn w:val="1"/>
    <w:link w:val="17"/>
    <w:qFormat/>
    <w:uiPriority w:val="0"/>
    <w:rPr>
      <w:sz w:val="18"/>
      <w:szCs w:val="18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6"/>
    <w:qFormat/>
    <w:uiPriority w:val="0"/>
    <w:rPr>
      <w:b/>
      <w:bCs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563C1"/>
      <w:u w:val="single"/>
    </w:rPr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character" w:customStyle="1" w:styleId="13">
    <w:name w:val="页眉 字符"/>
    <w:basedOn w:val="10"/>
    <w:link w:val="6"/>
    <w:qFormat/>
    <w:uiPriority w:val="0"/>
    <w:rPr>
      <w:kern w:val="2"/>
      <w:sz w:val="18"/>
      <w:szCs w:val="18"/>
    </w:rPr>
  </w:style>
  <w:style w:type="character" w:customStyle="1" w:styleId="14">
    <w:name w:val="页脚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5">
    <w:name w:val="批注文字 字符"/>
    <w:basedOn w:val="10"/>
    <w:link w:val="3"/>
    <w:qFormat/>
    <w:uiPriority w:val="0"/>
    <w:rPr>
      <w:kern w:val="2"/>
      <w:sz w:val="21"/>
      <w:szCs w:val="24"/>
    </w:rPr>
  </w:style>
  <w:style w:type="character" w:customStyle="1" w:styleId="16">
    <w:name w:val="批注主题 字符"/>
    <w:basedOn w:val="15"/>
    <w:link w:val="7"/>
    <w:qFormat/>
    <w:uiPriority w:val="0"/>
    <w:rPr>
      <w:b/>
      <w:bCs/>
      <w:kern w:val="2"/>
      <w:sz w:val="21"/>
      <w:szCs w:val="24"/>
    </w:rPr>
  </w:style>
  <w:style w:type="character" w:customStyle="1" w:styleId="17">
    <w:name w:val="批注框文本 字符"/>
    <w:basedOn w:val="10"/>
    <w:link w:val="4"/>
    <w:qFormat/>
    <w:uiPriority w:val="0"/>
    <w:rPr>
      <w:kern w:val="2"/>
      <w:sz w:val="18"/>
      <w:szCs w:val="18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character" w:customStyle="1" w:styleId="19">
    <w:name w:val="未处理的提及1"/>
    <w:basedOn w:val="10"/>
    <w:qFormat/>
    <w:uiPriority w:val="99"/>
    <w:rPr>
      <w:color w:val="605E5C"/>
      <w:shd w:val="clear" w:color="auto" w:fill="E1DFDD"/>
    </w:rPr>
  </w:style>
  <w:style w:type="paragraph" w:customStyle="1" w:styleId="20">
    <w:name w:val="修订1"/>
    <w:qFormat/>
    <w:uiPriority w:val="99"/>
    <w:pPr>
      <w:spacing w:after="160" w:line="278" w:lineRule="auto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customStyle="1" w:styleId="21">
    <w:name w:val="修订2"/>
    <w:qFormat/>
    <w:uiPriority w:val="99"/>
    <w:pPr>
      <w:spacing w:after="160" w:line="278" w:lineRule="auto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customStyle="1" w:styleId="22">
    <w:name w:val="未处理的提及2"/>
    <w:basedOn w:val="10"/>
    <w:qFormat/>
    <w:uiPriority w:val="99"/>
    <w:rPr>
      <w:color w:val="605E5C"/>
      <w:shd w:val="clear" w:color="auto" w:fill="E1DFDD"/>
    </w:rPr>
  </w:style>
  <w:style w:type="paragraph" w:customStyle="1" w:styleId="23">
    <w:name w:val="修订3"/>
    <w:qFormat/>
    <w:uiPriority w:val="99"/>
    <w:pPr>
      <w:spacing w:after="160" w:line="278" w:lineRule="auto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1071</Words>
  <Characters>1214</Characters>
  <Paragraphs>72</Paragraphs>
  <TotalTime>0</TotalTime>
  <ScaleCrop>false</ScaleCrop>
  <LinksUpToDate>false</LinksUpToDate>
  <CharactersWithSpaces>1248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2026-07-20T07:27:00Z</dcterms:created>
  <dc:creator>侯树苹</dc:creator>
  <cp:lastModifiedBy>Lenovo</cp:lastModifiedBy>
  <cp:lastPrinted>2026-01-12T10:02:00Z</cp:lastPrinted>
  <dcterms:modified xsi:type="dcterms:W3CDTF">2026-07-20T07:29:23Z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812ae05de68c48cd9f4f549aec0ad457_23</vt:lpwstr>
  </property>
  <property fmtid="{D5CDD505-2E9C-101B-9397-08002B2CF9AE}" pid="4" name="KSOTemplateDocerSaveRecord">
    <vt:lpwstr>eyJoZGlkIjoiM2FiZDIzMjBhYjY3YjcwYmIxYWI1NjM4YzVmYjEyMDMiLCJ1c2VySWQiOiIyMTM0OTc1NjUifQ==</vt:lpwstr>
  </property>
</Properties>
</file>