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36"/>
          <w:szCs w:val="36"/>
        </w:rPr>
      </w:pPr>
      <w:r>
        <w:rPr>
          <w:rFonts w:asci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36"/>
          <w:szCs w:val="36"/>
        </w:rPr>
      </w:pPr>
      <w:r>
        <w:rPr>
          <w:rFonts w:ascii="宋体" w:eastAsia="宋体" w:cs="Times New Roman"/>
          <w:b/>
          <w:bCs/>
          <w:sz w:val="36"/>
          <w:szCs w:val="36"/>
        </w:rPr>
        <w:t>（</w:t>
      </w:r>
      <w:bookmarkStart w:id="0" w:name="_GoBack"/>
      <w:r>
        <w:rPr>
          <w:rFonts w:hint="eastAsia" w:ascii="宋体" w:eastAsia="宋体" w:cs="Times New Roman"/>
          <w:b/>
          <w:bCs/>
          <w:sz w:val="36"/>
          <w:szCs w:val="36"/>
        </w:rPr>
        <w:t>公交总队2026年度总队警犬训练杂品供货项目</w:t>
      </w:r>
      <w:r>
        <w:rPr>
          <w:rFonts w:asci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</w:rPr>
        <w:t>公交总队2026年度总队警犬训练杂品供货项目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公交总队2026年度总队警犬训练杂品供货项目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2026112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孟警官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13716180961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供应商为总队所有工作犬</w:t>
      </w:r>
      <w:r>
        <w:rPr>
          <w:rFonts w:ascii="Times New Roman" w:hAnsi="Times New Roman" w:eastAsia="仿宋" w:cs="Times New Roman"/>
          <w:sz w:val="32"/>
          <w:szCs w:val="32"/>
        </w:rPr>
        <w:t>购置</w:t>
      </w:r>
      <w:r>
        <w:rPr>
          <w:rFonts w:hint="eastAsia" w:ascii="Times New Roman" w:hAnsi="Times New Roman" w:eastAsia="仿宋" w:cs="Times New Roman"/>
          <w:sz w:val="32"/>
          <w:szCs w:val="32"/>
        </w:rPr>
        <w:t>训练杂品。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孟警官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13716180961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77.6万元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630" w:hanging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MThlYzg0ZDI3NzU5MTBiNzczODJhOTI0YTVhODM3NzUifQ=="/>
  </w:docVars>
  <w:rsids>
    <w:rsidRoot w:val="00000000"/>
    <w:rsid w:val="31F21A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160" w:line="278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qFormat/>
    <w:uiPriority w:val="0"/>
    <w:rPr>
      <w:b/>
      <w:bCs/>
    </w:rPr>
  </w:style>
  <w:style w:type="character" w:styleId="12">
    <w:name w:val="Strong"/>
    <w:basedOn w:val="11"/>
    <w:uiPriority w:val="0"/>
    <w:rPr>
      <w:b/>
    </w:rPr>
  </w:style>
  <w:style w:type="character" w:styleId="13">
    <w:name w:val="Hyperlink"/>
    <w:basedOn w:val="11"/>
    <w:uiPriority w:val="0"/>
    <w:rPr>
      <w:color w:val="0563C1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List Paragraph"/>
    <w:basedOn w:val="1"/>
    <w:uiPriority w:val="0"/>
    <w:pPr>
      <w:ind w:firstLine="200" w:firstLineChars="200"/>
    </w:pPr>
  </w:style>
  <w:style w:type="character" w:customStyle="1" w:styleId="16">
    <w:name w:val="未处理的提及1"/>
    <w:basedOn w:val="11"/>
    <w:uiPriority w:val="0"/>
    <w:rPr>
      <w:color w:val="605E5C"/>
      <w:shd w:val="clear" w:color="auto" w:fill="E1DFDD"/>
    </w:rPr>
  </w:style>
  <w:style w:type="paragraph" w:customStyle="1" w:styleId="17">
    <w:name w:val="修订1"/>
    <w:uiPriority w:val="0"/>
    <w:pPr>
      <w:spacing w:after="160" w:line="278" w:lineRule="auto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">
    <w:name w:val="修订2"/>
    <w:uiPriority w:val="0"/>
    <w:pPr>
      <w:spacing w:after="160" w:line="278" w:lineRule="auto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customStyle="1" w:styleId="19">
    <w:name w:val="未处理的提及2"/>
    <w:basedOn w:val="11"/>
    <w:uiPriority w:val="0"/>
    <w:rPr>
      <w:color w:val="605E5C"/>
      <w:shd w:val="clear" w:color="auto" w:fill="E1DFDD"/>
    </w:rPr>
  </w:style>
  <w:style w:type="paragraph" w:customStyle="1" w:styleId="20">
    <w:name w:val="修订3"/>
    <w:uiPriority w:val="0"/>
    <w:pPr>
      <w:spacing w:after="160" w:line="278" w:lineRule="auto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5</Pages>
  <Words>1058</Words>
  <Characters>1200</Characters>
  <Lines>83</Lines>
  <Paragraphs>57</Paragraphs>
  <TotalTime>0</TotalTime>
  <ScaleCrop>false</ScaleCrop>
  <LinksUpToDate>false</LinksUpToDate>
  <CharactersWithSpaces>1231</CharactersWithSpaces>
  <Application>WPS Office_11.8.2.12330_F1E327BC-269C-435d-A152-05C5408002CA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2026-09-07T09:29:17Z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2923710F0A904B25A0A75F8A61FC1575_13</vt:lpwstr>
  </property>
  <property fmtid="{D5CDD505-2E9C-101B-9397-08002B2CF9AE}" pid="4" name="KSOTemplateDocerSaveRecord">
    <vt:lpwstr>eyJoZGlkIjoiNjE0NzU2ZjlkY2I3NzJmNjdjZGIyY2IzYjhjOGUwYmUiLCJ1c2VySWQiOiIzNTcwMDcwNzUifQ==</vt:lpwstr>
  </property>
</Properties>
</file>